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488B" w:rsidRPr="00F83B44" w:rsidRDefault="007F488B" w:rsidP="007F488B">
      <w:pPr>
        <w:rPr>
          <w:rFonts w:cs="Lucida Grande"/>
          <w:sz w:val="20"/>
          <w:szCs w:val="20"/>
          <w:shd w:val="clear" w:color="auto" w:fill="FFFFFF"/>
          <w:lang w:val="en-US"/>
        </w:rPr>
      </w:pPr>
      <w:proofErr w:type="gramStart"/>
      <w:r>
        <w:rPr>
          <w:b/>
          <w:sz w:val="28"/>
          <w:szCs w:val="28"/>
        </w:rPr>
        <w:t>DEKLARACE  ZASTÁNÍ</w:t>
      </w:r>
      <w:proofErr w:type="gramEnd"/>
      <w:r>
        <w:rPr>
          <w:b/>
          <w:sz w:val="28"/>
          <w:szCs w:val="28"/>
        </w:rPr>
        <w:t xml:space="preserve">  SE  SRNČÍ  ZVĚŘE</w:t>
      </w:r>
      <w:r>
        <w:rPr>
          <w:b/>
          <w:sz w:val="28"/>
          <w:szCs w:val="28"/>
        </w:rPr>
        <w:br/>
      </w:r>
      <w:r>
        <w:rPr>
          <w:sz w:val="24"/>
          <w:szCs w:val="24"/>
        </w:rPr>
        <w:t>My, níže podepsaní, souhlasíme s obsahem Deklarace zastání se srnčí zvěře a dáváme tímto najevo svůj nesouhlas s přístupem odpovědných orgánů a zejména Ministerstva zemědělství k hospodaření se srnčí zvěří, odmítáme plánované vybíjení srnčí zvěře dříve zakázanými způsoby lovu a požadujeme</w:t>
      </w:r>
      <w:r w:rsidR="006934DC">
        <w:rPr>
          <w:sz w:val="24"/>
          <w:szCs w:val="24"/>
        </w:rPr>
        <w:t xml:space="preserve"> v tomto směru změnu znění připravované novely Zákona o myslivosti.</w:t>
      </w:r>
      <w:r>
        <w:rPr>
          <w:rFonts w:cs="Lucida Grande"/>
          <w:color w:val="333333"/>
          <w:shd w:val="clear" w:color="auto" w:fill="FFFFFF"/>
          <w:lang w:val="en-US"/>
        </w:rPr>
        <w:tab/>
      </w:r>
      <w:r>
        <w:rPr>
          <w:rFonts w:cs="Lucida Grande"/>
          <w:color w:val="333333"/>
          <w:shd w:val="clear" w:color="auto" w:fill="FFFFFF"/>
          <w:lang w:val="en-US"/>
        </w:rPr>
        <w:tab/>
      </w:r>
      <w:r>
        <w:rPr>
          <w:rFonts w:cs="Lucida Grande"/>
          <w:color w:val="333333"/>
          <w:shd w:val="clear" w:color="auto" w:fill="FFFFFF"/>
          <w:lang w:val="en-US"/>
        </w:rPr>
        <w:br/>
      </w:r>
      <w:r w:rsidRPr="002A619B">
        <w:rPr>
          <w:b/>
          <w:sz w:val="18"/>
          <w:szCs w:val="18"/>
        </w:rPr>
        <w:t xml:space="preserve">Číslo </w:t>
      </w:r>
      <w:r>
        <w:rPr>
          <w:sz w:val="18"/>
          <w:szCs w:val="18"/>
        </w:rPr>
        <w:t xml:space="preserve">         </w:t>
      </w:r>
      <w:r w:rsidRPr="002A619B">
        <w:rPr>
          <w:sz w:val="18"/>
          <w:szCs w:val="18"/>
        </w:rPr>
        <w:t xml:space="preserve"> </w:t>
      </w:r>
      <w:r w:rsidRPr="002A619B">
        <w:rPr>
          <w:b/>
          <w:sz w:val="18"/>
          <w:szCs w:val="18"/>
        </w:rPr>
        <w:t>Jméno*</w:t>
      </w:r>
      <w:r w:rsidRPr="002A619B">
        <w:rPr>
          <w:b/>
          <w:sz w:val="18"/>
          <w:szCs w:val="18"/>
        </w:rPr>
        <w:tab/>
      </w:r>
      <w:r w:rsidRPr="002A619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</w:t>
      </w:r>
      <w:r w:rsidRPr="002A619B">
        <w:rPr>
          <w:b/>
          <w:sz w:val="18"/>
          <w:szCs w:val="18"/>
        </w:rPr>
        <w:t>Příjmení*</w:t>
      </w:r>
      <w:r w:rsidRPr="002A619B">
        <w:rPr>
          <w:b/>
          <w:sz w:val="18"/>
          <w:szCs w:val="18"/>
        </w:rPr>
        <w:tab/>
      </w:r>
      <w:r w:rsidRPr="002A619B">
        <w:rPr>
          <w:b/>
          <w:sz w:val="18"/>
          <w:szCs w:val="18"/>
        </w:rPr>
        <w:tab/>
      </w:r>
      <w:r w:rsidRPr="002A619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    </w:t>
      </w:r>
      <w:r w:rsidRPr="002A619B">
        <w:rPr>
          <w:b/>
          <w:sz w:val="18"/>
          <w:szCs w:val="18"/>
        </w:rPr>
        <w:t>Adresa bydliště</w:t>
      </w:r>
      <w:r w:rsidRPr="002A619B">
        <w:rPr>
          <w:b/>
          <w:sz w:val="18"/>
          <w:szCs w:val="18"/>
        </w:rPr>
        <w:tab/>
        <w:t>*</w:t>
      </w:r>
      <w:r w:rsidRPr="002A619B">
        <w:rPr>
          <w:b/>
          <w:sz w:val="18"/>
          <w:szCs w:val="18"/>
        </w:rPr>
        <w:tab/>
      </w:r>
      <w:r w:rsidRPr="002A619B">
        <w:rPr>
          <w:b/>
          <w:sz w:val="18"/>
          <w:szCs w:val="18"/>
        </w:rPr>
        <w:tab/>
      </w:r>
      <w:r w:rsidRPr="002A619B">
        <w:rPr>
          <w:b/>
          <w:sz w:val="18"/>
          <w:szCs w:val="18"/>
        </w:rPr>
        <w:tab/>
      </w:r>
      <w:r>
        <w:rPr>
          <w:b/>
          <w:sz w:val="18"/>
          <w:szCs w:val="18"/>
        </w:rPr>
        <w:t xml:space="preserve">                   </w:t>
      </w:r>
      <w:r w:rsidRPr="002A619B">
        <w:rPr>
          <w:b/>
          <w:sz w:val="18"/>
          <w:szCs w:val="18"/>
        </w:rPr>
        <w:t xml:space="preserve">  Podpis*</w:t>
      </w:r>
      <w:r w:rsidRPr="002A619B">
        <w:rPr>
          <w:b/>
          <w:sz w:val="18"/>
          <w:szCs w:val="18"/>
        </w:rPr>
        <w:tab/>
      </w:r>
      <w:r>
        <w:rPr>
          <w:b/>
          <w:sz w:val="18"/>
          <w:szCs w:val="18"/>
        </w:rPr>
        <w:tab/>
        <w:t xml:space="preserve">   </w:t>
      </w:r>
      <w:r w:rsidRPr="002A619B">
        <w:rPr>
          <w:b/>
          <w:sz w:val="18"/>
          <w:szCs w:val="18"/>
        </w:rPr>
        <w:t>E-mail</w:t>
      </w:r>
      <w:r>
        <w:rPr>
          <w:b/>
          <w:sz w:val="18"/>
          <w:szCs w:val="18"/>
        </w:rPr>
        <w:tab/>
        <w:t xml:space="preserve">                    </w:t>
      </w:r>
      <w:r w:rsidRPr="002A619B">
        <w:rPr>
          <w:b/>
          <w:sz w:val="18"/>
          <w:szCs w:val="18"/>
        </w:rPr>
        <w:t>Odběr novin</w:t>
      </w:r>
      <w:r>
        <w:rPr>
          <w:b/>
          <w:sz w:val="18"/>
          <w:szCs w:val="18"/>
        </w:rPr>
        <w:t>ek</w:t>
      </w:r>
      <w:r>
        <w:rPr>
          <w:b/>
        </w:rPr>
        <w:t xml:space="preserve">  </w:t>
      </w:r>
      <w:r w:rsidRPr="002A619B">
        <w:rPr>
          <w:b/>
          <w:sz w:val="18"/>
          <w:szCs w:val="18"/>
        </w:rPr>
        <w:t>ANO/NE</w:t>
      </w:r>
    </w:p>
    <w:tbl>
      <w:tblPr>
        <w:tblW w:w="15281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07"/>
        <w:gridCol w:w="1778"/>
        <w:gridCol w:w="2724"/>
        <w:gridCol w:w="4306"/>
        <w:gridCol w:w="2185"/>
        <w:gridCol w:w="3050"/>
        <w:gridCol w:w="831"/>
      </w:tblGrid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>
            <w:bookmarkStart w:id="0" w:name="_Hlk523492734"/>
            <w:bookmarkStart w:id="1" w:name="_Hlk523492747"/>
            <w:bookmarkStart w:id="2" w:name="_Hlk523492794"/>
          </w:p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bookmarkEnd w:id="0"/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bookmarkEnd w:id="1"/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>
            <w:bookmarkStart w:id="3" w:name="_Hlk523492772"/>
          </w:p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>
            <w:bookmarkStart w:id="4" w:name="_Hlk523492857"/>
          </w:p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bookmarkEnd w:id="2"/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bookmarkEnd w:id="3"/>
      <w:bookmarkEnd w:id="4"/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>
            <w:bookmarkStart w:id="5" w:name="_Hlk523493837"/>
          </w:p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>
            <w:bookmarkStart w:id="6" w:name="_Hlk523493869"/>
            <w:bookmarkEnd w:id="5"/>
          </w:p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  <w:tr w:rsidR="007F488B" w:rsidRPr="00290DFE" w:rsidTr="004E42EE">
        <w:trPr>
          <w:trHeight w:val="29"/>
        </w:trPr>
        <w:tc>
          <w:tcPr>
            <w:tcW w:w="407" w:type="dxa"/>
          </w:tcPr>
          <w:p w:rsidR="007F488B" w:rsidRPr="00290DFE" w:rsidRDefault="007F488B" w:rsidP="004E42EE"/>
        </w:tc>
        <w:tc>
          <w:tcPr>
            <w:tcW w:w="1778" w:type="dxa"/>
            <w:shd w:val="clear" w:color="auto" w:fill="auto"/>
          </w:tcPr>
          <w:p w:rsidR="007F488B" w:rsidRPr="00290DFE" w:rsidRDefault="007F488B" w:rsidP="004E42EE"/>
        </w:tc>
        <w:tc>
          <w:tcPr>
            <w:tcW w:w="2724" w:type="dxa"/>
            <w:shd w:val="clear" w:color="auto" w:fill="auto"/>
          </w:tcPr>
          <w:p w:rsidR="007F488B" w:rsidRPr="00290DFE" w:rsidRDefault="007F488B" w:rsidP="004E42EE"/>
        </w:tc>
        <w:tc>
          <w:tcPr>
            <w:tcW w:w="4306" w:type="dxa"/>
            <w:shd w:val="clear" w:color="auto" w:fill="auto"/>
          </w:tcPr>
          <w:p w:rsidR="007F488B" w:rsidRPr="00290DFE" w:rsidRDefault="007F488B" w:rsidP="004E42EE"/>
        </w:tc>
        <w:tc>
          <w:tcPr>
            <w:tcW w:w="2185" w:type="dxa"/>
            <w:shd w:val="clear" w:color="auto" w:fill="auto"/>
          </w:tcPr>
          <w:p w:rsidR="007F488B" w:rsidRPr="00290DFE" w:rsidRDefault="007F488B" w:rsidP="004E42EE"/>
        </w:tc>
        <w:tc>
          <w:tcPr>
            <w:tcW w:w="3050" w:type="dxa"/>
            <w:shd w:val="clear" w:color="auto" w:fill="auto"/>
          </w:tcPr>
          <w:p w:rsidR="007F488B" w:rsidRPr="00290DFE" w:rsidRDefault="007F488B" w:rsidP="004E42EE"/>
        </w:tc>
        <w:tc>
          <w:tcPr>
            <w:tcW w:w="831" w:type="dxa"/>
            <w:shd w:val="clear" w:color="auto" w:fill="auto"/>
          </w:tcPr>
          <w:p w:rsidR="007F488B" w:rsidRPr="00290DFE" w:rsidRDefault="007F488B" w:rsidP="004E42EE"/>
        </w:tc>
      </w:tr>
    </w:tbl>
    <w:bookmarkEnd w:id="6"/>
    <w:p w:rsidR="00FB3F04" w:rsidRPr="006934DC" w:rsidRDefault="007F488B">
      <w:pPr>
        <w:rPr>
          <w:bCs/>
          <w:sz w:val="20"/>
          <w:szCs w:val="20"/>
          <w:lang w:val="en-US"/>
        </w:rPr>
      </w:pPr>
      <w:r w:rsidRPr="00F83B44">
        <w:rPr>
          <w:bCs/>
          <w:sz w:val="20"/>
          <w:szCs w:val="20"/>
        </w:rPr>
        <w:t xml:space="preserve">Pozn.: připojením svého podpisu pod tuto petici rovněž souhlasím s tím, aby Petiční výbor zpracovával a uchovával po dobu nezbytně nutnou mé osobní údaje pouze za účelem prosazování a projednávání výše uvedené petice. Jsem si vědom/a toho, že tento souhlas se zpracováním údajů, udělený v souladu s platnou legislativou České republiky a směrnicí </w:t>
      </w:r>
      <w:r w:rsidRPr="00F83B44">
        <w:rPr>
          <w:b/>
          <w:bCs/>
          <w:sz w:val="20"/>
          <w:szCs w:val="20"/>
        </w:rPr>
        <w:t>GDPR</w:t>
      </w:r>
      <w:r w:rsidRPr="00F83B44">
        <w:rPr>
          <w:bCs/>
          <w:sz w:val="20"/>
          <w:szCs w:val="20"/>
        </w:rPr>
        <w:t xml:space="preserve"> je </w:t>
      </w:r>
      <w:proofErr w:type="gramStart"/>
      <w:r w:rsidRPr="00F83B44">
        <w:rPr>
          <w:bCs/>
          <w:sz w:val="20"/>
          <w:szCs w:val="20"/>
        </w:rPr>
        <w:t>dobrovolný a  jsem</w:t>
      </w:r>
      <w:proofErr w:type="gramEnd"/>
      <w:r w:rsidRPr="00F83B44">
        <w:rPr>
          <w:bCs/>
          <w:sz w:val="20"/>
          <w:szCs w:val="20"/>
        </w:rPr>
        <w:t xml:space="preserve"> oprávněn/a jej kdykoliv odvolat. Odvolání souhlasu musí být učiněno písemně.</w:t>
      </w:r>
      <w:r w:rsidRPr="00F83B44">
        <w:rPr>
          <w:bCs/>
          <w:sz w:val="20"/>
          <w:szCs w:val="20"/>
        </w:rPr>
        <w:br/>
        <w:t>Údaje označené * jsou povinné. Petici může podpořit i nezletilý občan, pokud obsahu a cílům petice rozumí vzhledem ke své rozumové a mravní vyspělosti.</w:t>
      </w:r>
      <w:r w:rsidRPr="00F83B44">
        <w:rPr>
          <w:bCs/>
          <w:sz w:val="20"/>
          <w:szCs w:val="20"/>
        </w:rPr>
        <w:br/>
      </w:r>
      <w:r w:rsidRPr="00F83B44">
        <w:rPr>
          <w:b/>
          <w:bCs/>
          <w:sz w:val="20"/>
          <w:szCs w:val="20"/>
        </w:rPr>
        <w:t>Petiční výbor</w:t>
      </w:r>
      <w:r w:rsidRPr="00F83B44">
        <w:rPr>
          <w:bCs/>
          <w:sz w:val="20"/>
          <w:szCs w:val="20"/>
        </w:rPr>
        <w:t xml:space="preserve">: </w:t>
      </w:r>
      <w:r w:rsidR="00F83B44">
        <w:rPr>
          <w:bCs/>
          <w:sz w:val="20"/>
          <w:szCs w:val="20"/>
        </w:rPr>
        <w:br/>
      </w:r>
      <w:r w:rsidR="00024F3D" w:rsidRPr="00F83B44">
        <w:rPr>
          <w:bCs/>
          <w:sz w:val="20"/>
          <w:szCs w:val="20"/>
        </w:rPr>
        <w:t xml:space="preserve">PhDr. Pavla </w:t>
      </w:r>
      <w:proofErr w:type="spellStart"/>
      <w:r w:rsidR="00024F3D" w:rsidRPr="00F83B44">
        <w:rPr>
          <w:bCs/>
          <w:sz w:val="20"/>
          <w:szCs w:val="20"/>
        </w:rPr>
        <w:t>Benettová</w:t>
      </w:r>
      <w:proofErr w:type="spellEnd"/>
      <w:r w:rsidR="00024F3D" w:rsidRPr="00F83B44">
        <w:rPr>
          <w:bCs/>
          <w:sz w:val="20"/>
          <w:szCs w:val="20"/>
        </w:rPr>
        <w:t>, Ph.D.,</w:t>
      </w:r>
      <w:r w:rsidR="00024F3D" w:rsidRPr="00F83B44">
        <w:rPr>
          <w:bCs/>
          <w:sz w:val="20"/>
          <w:szCs w:val="20"/>
          <w:lang w:val="en-US"/>
        </w:rPr>
        <w:t xml:space="preserve"> </w:t>
      </w:r>
      <w:bookmarkStart w:id="7" w:name="_Hlk523493587"/>
      <w:proofErr w:type="spellStart"/>
      <w:r w:rsidR="00024F3D" w:rsidRPr="00F83B44">
        <w:rPr>
          <w:bCs/>
          <w:sz w:val="20"/>
          <w:szCs w:val="20"/>
          <w:lang w:val="en-US"/>
        </w:rPr>
        <w:t>předsedkyně</w:t>
      </w:r>
      <w:proofErr w:type="spellEnd"/>
      <w:r w:rsidR="00024F3D" w:rsidRPr="00F83B44">
        <w:rPr>
          <w:bCs/>
          <w:sz w:val="20"/>
          <w:szCs w:val="20"/>
          <w:lang w:val="en-US"/>
        </w:rPr>
        <w:t xml:space="preserve"> </w:t>
      </w:r>
      <w:proofErr w:type="spellStart"/>
      <w:r w:rsidR="00024F3D" w:rsidRPr="00F83B44">
        <w:rPr>
          <w:bCs/>
          <w:sz w:val="20"/>
          <w:szCs w:val="20"/>
          <w:lang w:val="en-US"/>
        </w:rPr>
        <w:t>spolku</w:t>
      </w:r>
      <w:proofErr w:type="spellEnd"/>
      <w:r w:rsidR="00024F3D" w:rsidRPr="00F83B44">
        <w:rPr>
          <w:bCs/>
          <w:sz w:val="20"/>
          <w:szCs w:val="20"/>
          <w:lang w:val="en-US"/>
        </w:rPr>
        <w:t xml:space="preserve"> STOP </w:t>
      </w:r>
      <w:proofErr w:type="spellStart"/>
      <w:r w:rsidR="00024F3D" w:rsidRPr="00F83B44">
        <w:rPr>
          <w:bCs/>
          <w:sz w:val="20"/>
          <w:szCs w:val="20"/>
          <w:lang w:val="en-US"/>
        </w:rPr>
        <w:t>sečení</w:t>
      </w:r>
      <w:proofErr w:type="spellEnd"/>
      <w:r w:rsidR="00024F3D" w:rsidRPr="00F83B44">
        <w:rPr>
          <w:bCs/>
          <w:sz w:val="20"/>
          <w:szCs w:val="20"/>
          <w:lang w:val="en-US"/>
        </w:rPr>
        <w:t xml:space="preserve"> </w:t>
      </w:r>
      <w:proofErr w:type="spellStart"/>
      <w:proofErr w:type="gramStart"/>
      <w:r w:rsidR="00024F3D" w:rsidRPr="00F83B44">
        <w:rPr>
          <w:bCs/>
          <w:sz w:val="20"/>
          <w:szCs w:val="20"/>
          <w:lang w:val="en-US"/>
        </w:rPr>
        <w:t>srnčat</w:t>
      </w:r>
      <w:bookmarkEnd w:id="7"/>
      <w:proofErr w:type="spellEnd"/>
      <w:r w:rsidRPr="00F83B44">
        <w:rPr>
          <w:bCs/>
          <w:sz w:val="20"/>
          <w:szCs w:val="20"/>
        </w:rPr>
        <w:t>;;</w:t>
      </w:r>
      <w:proofErr w:type="gramEnd"/>
      <w:r w:rsidRPr="00F83B44">
        <w:rPr>
          <w:bCs/>
          <w:sz w:val="20"/>
          <w:szCs w:val="20"/>
        </w:rPr>
        <w:t xml:space="preserve"> </w:t>
      </w:r>
      <w:r w:rsidR="00024F3D" w:rsidRPr="00F83B44">
        <w:rPr>
          <w:bCs/>
          <w:sz w:val="20"/>
          <w:szCs w:val="20"/>
        </w:rPr>
        <w:t xml:space="preserve">Ladislav Hnát – pilot </w:t>
      </w:r>
      <w:proofErr w:type="spellStart"/>
      <w:r w:rsidR="00024F3D" w:rsidRPr="00F83B44">
        <w:rPr>
          <w:bCs/>
          <w:sz w:val="20"/>
          <w:szCs w:val="20"/>
        </w:rPr>
        <w:t>dronu</w:t>
      </w:r>
      <w:proofErr w:type="spellEnd"/>
      <w:r w:rsidR="00F83B44">
        <w:rPr>
          <w:bCs/>
          <w:sz w:val="20"/>
          <w:szCs w:val="20"/>
        </w:rPr>
        <w:t xml:space="preserve"> Stop sečení srnčat Plzeň; </w:t>
      </w:r>
      <w:r w:rsidR="00F83B44" w:rsidRPr="00F83B44">
        <w:rPr>
          <w:bCs/>
          <w:sz w:val="20"/>
          <w:szCs w:val="20"/>
        </w:rPr>
        <w:t xml:space="preserve">Radek </w:t>
      </w:r>
      <w:proofErr w:type="spellStart"/>
      <w:r w:rsidR="00F83B44" w:rsidRPr="00F83B44">
        <w:rPr>
          <w:bCs/>
          <w:sz w:val="20"/>
          <w:szCs w:val="20"/>
        </w:rPr>
        <w:t>Podhorecký</w:t>
      </w:r>
      <w:proofErr w:type="spellEnd"/>
      <w:r w:rsidR="00F83B44" w:rsidRPr="00F83B44">
        <w:rPr>
          <w:bCs/>
          <w:sz w:val="20"/>
          <w:szCs w:val="20"/>
        </w:rPr>
        <w:t xml:space="preserve"> - OMS Příbram, Myslivci pro přírodu</w:t>
      </w:r>
      <w:r w:rsidR="006934DC">
        <w:rPr>
          <w:bCs/>
          <w:sz w:val="20"/>
          <w:szCs w:val="20"/>
        </w:rPr>
        <w:br/>
        <w:t>Online petice na webu petice.com – Deklarace zastání se srnčí zvěře</w:t>
      </w:r>
      <w:r w:rsidRPr="00F83B44">
        <w:rPr>
          <w:bCs/>
          <w:sz w:val="20"/>
          <w:szCs w:val="20"/>
          <w:lang w:val="en-US"/>
        </w:rPr>
        <w:br/>
      </w:r>
      <w:proofErr w:type="spellStart"/>
      <w:r w:rsidRPr="00F83B44">
        <w:rPr>
          <w:bCs/>
          <w:sz w:val="20"/>
          <w:szCs w:val="20"/>
          <w:lang w:val="en-US"/>
        </w:rPr>
        <w:t>Vyplněné</w:t>
      </w:r>
      <w:proofErr w:type="spellEnd"/>
      <w:r w:rsidRPr="00F83B44">
        <w:rPr>
          <w:bCs/>
          <w:sz w:val="20"/>
          <w:szCs w:val="20"/>
          <w:lang w:val="en-US"/>
        </w:rPr>
        <w:t xml:space="preserve"> </w:t>
      </w:r>
      <w:proofErr w:type="spellStart"/>
      <w:r w:rsidRPr="00F83B44">
        <w:rPr>
          <w:bCs/>
          <w:sz w:val="20"/>
          <w:szCs w:val="20"/>
          <w:lang w:val="en-US"/>
        </w:rPr>
        <w:t>petiční</w:t>
      </w:r>
      <w:proofErr w:type="spellEnd"/>
      <w:r w:rsidRPr="00F83B44">
        <w:rPr>
          <w:bCs/>
          <w:sz w:val="20"/>
          <w:szCs w:val="20"/>
          <w:lang w:val="en-US"/>
        </w:rPr>
        <w:t xml:space="preserve"> </w:t>
      </w:r>
      <w:proofErr w:type="spellStart"/>
      <w:r w:rsidRPr="00F83B44">
        <w:rPr>
          <w:bCs/>
          <w:sz w:val="20"/>
          <w:szCs w:val="20"/>
          <w:lang w:val="en-US"/>
        </w:rPr>
        <w:t>archy</w:t>
      </w:r>
      <w:proofErr w:type="spellEnd"/>
      <w:r w:rsidRPr="00F83B44">
        <w:rPr>
          <w:bCs/>
          <w:sz w:val="20"/>
          <w:szCs w:val="20"/>
          <w:lang w:val="en-US"/>
        </w:rPr>
        <w:t xml:space="preserve"> </w:t>
      </w:r>
      <w:proofErr w:type="spellStart"/>
      <w:r w:rsidRPr="00F83B44">
        <w:rPr>
          <w:bCs/>
          <w:sz w:val="20"/>
          <w:szCs w:val="20"/>
          <w:lang w:val="en-US"/>
        </w:rPr>
        <w:t>zasílejte</w:t>
      </w:r>
      <w:proofErr w:type="spellEnd"/>
      <w:r w:rsidRPr="00F83B44">
        <w:rPr>
          <w:bCs/>
          <w:sz w:val="20"/>
          <w:szCs w:val="20"/>
          <w:lang w:val="en-US"/>
        </w:rPr>
        <w:t xml:space="preserve"> </w:t>
      </w:r>
      <w:proofErr w:type="spellStart"/>
      <w:r w:rsidRPr="00F83B44">
        <w:rPr>
          <w:bCs/>
          <w:sz w:val="20"/>
          <w:szCs w:val="20"/>
          <w:lang w:val="en-US"/>
        </w:rPr>
        <w:t>na</w:t>
      </w:r>
      <w:proofErr w:type="spellEnd"/>
      <w:r w:rsidRPr="00F83B44">
        <w:rPr>
          <w:bCs/>
          <w:sz w:val="20"/>
          <w:szCs w:val="20"/>
          <w:lang w:val="en-US"/>
        </w:rPr>
        <w:t xml:space="preserve"> </w:t>
      </w:r>
      <w:proofErr w:type="spellStart"/>
      <w:r w:rsidRPr="00F83B44">
        <w:rPr>
          <w:bCs/>
          <w:sz w:val="20"/>
          <w:szCs w:val="20"/>
          <w:lang w:val="en-US"/>
        </w:rPr>
        <w:t>adresu</w:t>
      </w:r>
      <w:proofErr w:type="spellEnd"/>
      <w:r w:rsidRPr="00F83B44">
        <w:rPr>
          <w:bCs/>
          <w:sz w:val="20"/>
          <w:szCs w:val="20"/>
          <w:lang w:val="en-US"/>
        </w:rPr>
        <w:t xml:space="preserve"> STOP </w:t>
      </w:r>
      <w:proofErr w:type="spellStart"/>
      <w:r w:rsidRPr="00F83B44">
        <w:rPr>
          <w:bCs/>
          <w:sz w:val="20"/>
          <w:szCs w:val="20"/>
          <w:lang w:val="en-US"/>
        </w:rPr>
        <w:t>sečení</w:t>
      </w:r>
      <w:proofErr w:type="spellEnd"/>
      <w:r w:rsidRPr="00F83B44">
        <w:rPr>
          <w:bCs/>
          <w:sz w:val="20"/>
          <w:szCs w:val="20"/>
          <w:lang w:val="en-US"/>
        </w:rPr>
        <w:t xml:space="preserve"> </w:t>
      </w:r>
      <w:proofErr w:type="spellStart"/>
      <w:r w:rsidRPr="00F83B44">
        <w:rPr>
          <w:bCs/>
          <w:sz w:val="20"/>
          <w:szCs w:val="20"/>
          <w:lang w:val="en-US"/>
        </w:rPr>
        <w:t>srnčat</w:t>
      </w:r>
      <w:proofErr w:type="spellEnd"/>
      <w:r w:rsidRPr="00F83B44">
        <w:rPr>
          <w:bCs/>
          <w:sz w:val="20"/>
          <w:szCs w:val="20"/>
          <w:lang w:val="en-US"/>
        </w:rPr>
        <w:t xml:space="preserve">, U Školy2653/5, </w:t>
      </w:r>
      <w:proofErr w:type="spellStart"/>
      <w:r w:rsidRPr="00F83B44">
        <w:rPr>
          <w:bCs/>
          <w:sz w:val="20"/>
          <w:szCs w:val="20"/>
          <w:lang w:val="en-US"/>
        </w:rPr>
        <w:t>České</w:t>
      </w:r>
      <w:proofErr w:type="spellEnd"/>
      <w:r w:rsidRPr="00F83B44">
        <w:rPr>
          <w:bCs/>
          <w:sz w:val="20"/>
          <w:szCs w:val="20"/>
          <w:lang w:val="en-US"/>
        </w:rPr>
        <w:t xml:space="preserve"> </w:t>
      </w:r>
      <w:proofErr w:type="spellStart"/>
      <w:r w:rsidRPr="00F83B44">
        <w:rPr>
          <w:bCs/>
          <w:sz w:val="20"/>
          <w:szCs w:val="20"/>
          <w:lang w:val="en-US"/>
        </w:rPr>
        <w:t>Budějovice</w:t>
      </w:r>
      <w:proofErr w:type="spellEnd"/>
      <w:r w:rsidRPr="00F83B44">
        <w:rPr>
          <w:bCs/>
          <w:sz w:val="20"/>
          <w:szCs w:val="20"/>
          <w:lang w:val="en-US"/>
        </w:rPr>
        <w:t xml:space="preserve"> 370 06 / </w:t>
      </w:r>
      <w:hyperlink r:id="rId5" w:history="1">
        <w:r w:rsidRPr="00F83B44">
          <w:rPr>
            <w:rStyle w:val="Hypertextovodkaz"/>
            <w:bCs/>
            <w:sz w:val="20"/>
            <w:szCs w:val="20"/>
            <w:lang w:val="en-US"/>
          </w:rPr>
          <w:t>pomoc@stopsecenisrncat.cz</w:t>
        </w:r>
      </w:hyperlink>
      <w:r w:rsidRPr="00F83B44">
        <w:rPr>
          <w:bCs/>
          <w:sz w:val="20"/>
          <w:szCs w:val="20"/>
          <w:lang w:val="en-US"/>
        </w:rPr>
        <w:t xml:space="preserve"> / </w:t>
      </w:r>
      <w:proofErr w:type="gramStart"/>
      <w:r w:rsidRPr="00F83B44">
        <w:rPr>
          <w:bCs/>
          <w:sz w:val="20"/>
          <w:szCs w:val="20"/>
          <w:lang w:val="en-US"/>
        </w:rPr>
        <w:t>DĚKUJEME !!!</w:t>
      </w:r>
      <w:bookmarkStart w:id="8" w:name="_GoBack"/>
      <w:bookmarkEnd w:id="8"/>
      <w:proofErr w:type="gramEnd"/>
    </w:p>
    <w:sectPr w:rsidR="00FB3F04" w:rsidRPr="006934DC" w:rsidSect="002A619B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580"/>
    <w:rsid w:val="00024F3D"/>
    <w:rsid w:val="002C4580"/>
    <w:rsid w:val="006934DC"/>
    <w:rsid w:val="007F488B"/>
    <w:rsid w:val="00F83B44"/>
    <w:rsid w:val="00FB3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8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488B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F488B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7F488B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pomoc@stopsecenisrncat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252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UzivatelXY</dc:creator>
  <cp:keywords/>
  <dc:description/>
  <cp:lastModifiedBy>UzivatelXY</cp:lastModifiedBy>
  <cp:revision>5</cp:revision>
  <cp:lastPrinted>2024-08-23T16:13:00Z</cp:lastPrinted>
  <dcterms:created xsi:type="dcterms:W3CDTF">2024-08-09T11:55:00Z</dcterms:created>
  <dcterms:modified xsi:type="dcterms:W3CDTF">2024-08-23T16:14:00Z</dcterms:modified>
</cp:coreProperties>
</file>