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B92" w:rsidRPr="00CD44ED" w:rsidRDefault="00A81FE8" w:rsidP="003B5B92">
      <w:pPr>
        <w:pStyle w:val="Nzev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k účetní závěrce</w:t>
      </w:r>
      <w:r w:rsidR="003B5B92" w:rsidRPr="00CD44ED">
        <w:rPr>
          <w:rFonts w:ascii="Times New Roman" w:hAnsi="Times New Roman"/>
          <w:sz w:val="24"/>
          <w:szCs w:val="24"/>
        </w:rPr>
        <w:t xml:space="preserve"> za rok </w:t>
      </w:r>
      <w:proofErr w:type="gramStart"/>
      <w:r w:rsidR="003B5B92" w:rsidRPr="00CD44ED">
        <w:rPr>
          <w:rFonts w:ascii="Times New Roman" w:hAnsi="Times New Roman"/>
          <w:sz w:val="24"/>
          <w:szCs w:val="24"/>
        </w:rPr>
        <w:t>20..</w:t>
      </w:r>
      <w:proofErr w:type="gramEnd"/>
    </w:p>
    <w:p w:rsidR="003B5B92" w:rsidRPr="00CD44ED" w:rsidRDefault="003B5B92" w:rsidP="003B5B92">
      <w:pPr>
        <w:pStyle w:val="nadpis"/>
        <w:keepNext w:val="0"/>
        <w:spacing w:line="20" w:lineRule="exact"/>
        <w:jc w:val="center"/>
        <w:rPr>
          <w:rFonts w:ascii="Times New Roman" w:hAnsi="Times New Roman"/>
          <w:sz w:val="24"/>
          <w:szCs w:val="24"/>
        </w:rPr>
      </w:pPr>
      <w:r w:rsidRPr="00CD44ED">
        <w:rPr>
          <w:rFonts w:ascii="Times New Roman" w:hAnsi="Times New Roman"/>
          <w:sz w:val="24"/>
          <w:szCs w:val="24"/>
        </w:rPr>
        <w:t>ČL. I</w:t>
      </w:r>
    </w:p>
    <w:p w:rsidR="003B5B92" w:rsidRPr="00CD44ED" w:rsidRDefault="003B5B92" w:rsidP="003B5B92">
      <w:pPr>
        <w:pStyle w:val="nadpis"/>
        <w:keepNext w:val="0"/>
        <w:spacing w:line="20" w:lineRule="exact"/>
        <w:jc w:val="center"/>
        <w:rPr>
          <w:rFonts w:ascii="Times New Roman" w:hAnsi="Times New Roman"/>
          <w:sz w:val="24"/>
          <w:szCs w:val="24"/>
        </w:rPr>
      </w:pPr>
      <w:r w:rsidRPr="00CD44ED">
        <w:rPr>
          <w:rFonts w:ascii="Times New Roman" w:hAnsi="Times New Roman"/>
          <w:sz w:val="24"/>
          <w:szCs w:val="24"/>
        </w:rPr>
        <w:t>Obecné údaje</w:t>
      </w: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D44ED">
        <w:rPr>
          <w:rFonts w:ascii="Times New Roman" w:hAnsi="Times New Roman" w:cs="Times New Roman"/>
          <w:sz w:val="24"/>
          <w:szCs w:val="24"/>
        </w:rPr>
        <w:t xml:space="preserve">1. Popis účetní jednotky </w:t>
      </w: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CD44ED">
        <w:rPr>
          <w:rFonts w:ascii="Times New Roman" w:hAnsi="Times New Roman" w:cs="Times New Roman"/>
          <w:b/>
          <w:sz w:val="24"/>
          <w:szCs w:val="24"/>
        </w:rPr>
        <w:t xml:space="preserve">Název:                     z. </w:t>
      </w:r>
      <w:proofErr w:type="gramStart"/>
      <w:r w:rsidRPr="00CD44ED">
        <w:rPr>
          <w:rFonts w:ascii="Times New Roman" w:hAnsi="Times New Roman" w:cs="Times New Roman"/>
          <w:b/>
          <w:sz w:val="24"/>
          <w:szCs w:val="24"/>
        </w:rPr>
        <w:t>s.</w:t>
      </w:r>
      <w:proofErr w:type="gramEnd"/>
      <w:r w:rsidRPr="00CD44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D44ED">
        <w:rPr>
          <w:rFonts w:ascii="Times New Roman" w:hAnsi="Times New Roman" w:cs="Times New Roman"/>
          <w:b/>
          <w:sz w:val="24"/>
          <w:szCs w:val="24"/>
        </w:rPr>
        <w:t>Sídlo:</w:t>
      </w:r>
      <w:r w:rsidRPr="00CD44ED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CD44ED">
        <w:rPr>
          <w:rFonts w:ascii="Times New Roman" w:hAnsi="Times New Roman" w:cs="Times New Roman"/>
          <w:sz w:val="24"/>
          <w:szCs w:val="24"/>
        </w:rPr>
        <w:t xml:space="preserve">       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3046"/>
      </w:tblGrid>
      <w:tr w:rsidR="003B5B92" w:rsidRPr="00CD44ED" w:rsidTr="003E0495">
        <w:tc>
          <w:tcPr>
            <w:tcW w:w="6166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ED">
              <w:rPr>
                <w:rFonts w:ascii="Times New Roman" w:hAnsi="Times New Roman" w:cs="Times New Roman"/>
                <w:b/>
                <w:sz w:val="24"/>
                <w:szCs w:val="24"/>
              </w:rPr>
              <w:t>Právní forma:</w:t>
            </w:r>
            <w:r w:rsidRPr="00CD44E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spolek</w:t>
            </w:r>
          </w:p>
        </w:tc>
        <w:tc>
          <w:tcPr>
            <w:tcW w:w="3046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5B92" w:rsidRPr="00CD44ED" w:rsidRDefault="003B5B92" w:rsidP="003B5B9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CD44ED">
        <w:rPr>
          <w:rFonts w:ascii="Times New Roman" w:hAnsi="Times New Roman" w:cs="Times New Roman"/>
          <w:b/>
          <w:sz w:val="24"/>
          <w:szCs w:val="24"/>
        </w:rPr>
        <w:t>IČ:</w:t>
      </w: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D44ED">
        <w:rPr>
          <w:rFonts w:ascii="Times New Roman" w:hAnsi="Times New Roman" w:cs="Times New Roman"/>
          <w:b/>
          <w:sz w:val="24"/>
          <w:szCs w:val="24"/>
        </w:rPr>
        <w:t xml:space="preserve">Předmět činnosti: </w:t>
      </w:r>
      <w:r w:rsidRPr="00CD44ED">
        <w:rPr>
          <w:rFonts w:ascii="Times New Roman" w:hAnsi="Times New Roman" w:cs="Times New Roman"/>
          <w:sz w:val="24"/>
          <w:szCs w:val="24"/>
        </w:rPr>
        <w:t>výkon práva myslivosti</w:t>
      </w: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3B5B92" w:rsidRPr="00CD44ED" w:rsidRDefault="00A81FE8" w:rsidP="003B5B9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Datum vzniku spolku</w:t>
      </w:r>
      <w:r w:rsidR="003B5B92" w:rsidRPr="00CD44ED">
        <w:rPr>
          <w:rFonts w:ascii="Times New Roman" w:hAnsi="Times New Roman" w:cs="Times New Roman"/>
          <w:b/>
          <w:sz w:val="24"/>
          <w:szCs w:val="24"/>
        </w:rPr>
        <w:t xml:space="preserve">:  1. ledna 2014 </w:t>
      </w: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CD44ED">
        <w:rPr>
          <w:rFonts w:ascii="Times New Roman" w:hAnsi="Times New Roman" w:cs="Times New Roman"/>
          <w:b/>
          <w:sz w:val="24"/>
          <w:szCs w:val="24"/>
        </w:rPr>
        <w:t>Změny a dodatky provedené v účetním období ve veřejném rejstříku:</w:t>
      </w: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CD44ED">
        <w:rPr>
          <w:rFonts w:ascii="Times New Roman" w:hAnsi="Times New Roman" w:cs="Times New Roman"/>
          <w:bCs/>
          <w:sz w:val="24"/>
          <w:szCs w:val="24"/>
        </w:rPr>
        <w:t>Ve sledovaném období nedošlo ke změně ve statutárních orgánech společnosti.</w:t>
      </w: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CD44ED">
        <w:rPr>
          <w:rFonts w:ascii="Times New Roman" w:hAnsi="Times New Roman" w:cs="Times New Roman"/>
          <w:b/>
          <w:sz w:val="24"/>
          <w:szCs w:val="24"/>
        </w:rPr>
        <w:t>Organizač</w:t>
      </w:r>
      <w:r w:rsidR="00A81FE8">
        <w:rPr>
          <w:rFonts w:ascii="Times New Roman" w:hAnsi="Times New Roman" w:cs="Times New Roman"/>
          <w:b/>
          <w:sz w:val="24"/>
          <w:szCs w:val="24"/>
        </w:rPr>
        <w:t>ní struktura společnosti a její</w:t>
      </w:r>
      <w:r w:rsidRPr="00CD44ED">
        <w:rPr>
          <w:rFonts w:ascii="Times New Roman" w:hAnsi="Times New Roman" w:cs="Times New Roman"/>
          <w:b/>
          <w:sz w:val="24"/>
          <w:szCs w:val="24"/>
        </w:rPr>
        <w:t xml:space="preserve"> zásadní změny v uplynulém účetním období:</w:t>
      </w: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D44ED">
        <w:rPr>
          <w:rFonts w:ascii="Times New Roman" w:hAnsi="Times New Roman" w:cs="Times New Roman"/>
          <w:sz w:val="24"/>
          <w:szCs w:val="24"/>
        </w:rPr>
        <w:t xml:space="preserve">V uplynulém účetním období nebyly provedeny žádné zásadní změny v organizační struktuře společnosti. </w:t>
      </w:r>
      <w:r w:rsidRPr="00CD44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CD44ED">
        <w:rPr>
          <w:rFonts w:ascii="Times New Roman" w:hAnsi="Times New Roman" w:cs="Times New Roman"/>
          <w:b/>
          <w:sz w:val="24"/>
          <w:szCs w:val="24"/>
        </w:rPr>
        <w:t>Členové statutárních a dozorčích orgánů ke dni uzávěrky účetních knih:</w:t>
      </w: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551"/>
        <w:gridCol w:w="3260"/>
      </w:tblGrid>
      <w:tr w:rsidR="003B5B92" w:rsidRPr="00CD44ED" w:rsidTr="003E0495">
        <w:tc>
          <w:tcPr>
            <w:tcW w:w="2764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4ED">
              <w:rPr>
                <w:rFonts w:ascii="Times New Roman" w:hAnsi="Times New Roman" w:cs="Times New Roman"/>
                <w:b/>
                <w:sz w:val="24"/>
                <w:szCs w:val="24"/>
              </w:rPr>
              <w:t>Příjmení</w:t>
            </w:r>
          </w:p>
        </w:tc>
        <w:tc>
          <w:tcPr>
            <w:tcW w:w="2551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4ED">
              <w:rPr>
                <w:rFonts w:ascii="Times New Roman" w:hAnsi="Times New Roman" w:cs="Times New Roman"/>
                <w:b/>
                <w:sz w:val="24"/>
                <w:szCs w:val="24"/>
              </w:rPr>
              <w:t>Jméno</w:t>
            </w:r>
          </w:p>
        </w:tc>
        <w:tc>
          <w:tcPr>
            <w:tcW w:w="3260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4ED">
              <w:rPr>
                <w:rFonts w:ascii="Times New Roman" w:hAnsi="Times New Roman" w:cs="Times New Roman"/>
                <w:b/>
                <w:sz w:val="24"/>
                <w:szCs w:val="24"/>
              </w:rPr>
              <w:t>Funkce</w:t>
            </w:r>
          </w:p>
        </w:tc>
      </w:tr>
      <w:tr w:rsidR="003B5B92" w:rsidRPr="00CD44ED" w:rsidTr="003E0495">
        <w:trPr>
          <w:trHeight w:val="404"/>
        </w:trPr>
        <w:tc>
          <w:tcPr>
            <w:tcW w:w="2764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92" w:rsidRPr="00CD44ED" w:rsidTr="003E0495">
        <w:tc>
          <w:tcPr>
            <w:tcW w:w="2764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92" w:rsidRPr="00CD44ED" w:rsidTr="003E0495">
        <w:tc>
          <w:tcPr>
            <w:tcW w:w="2764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5B92" w:rsidRPr="00CD44ED" w:rsidRDefault="003B5B92" w:rsidP="003B5B9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551"/>
        <w:gridCol w:w="3260"/>
      </w:tblGrid>
      <w:tr w:rsidR="003B5B92" w:rsidRPr="00CD44ED" w:rsidTr="003E0495">
        <w:tc>
          <w:tcPr>
            <w:tcW w:w="2764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4ED">
              <w:rPr>
                <w:rFonts w:ascii="Times New Roman" w:hAnsi="Times New Roman" w:cs="Times New Roman"/>
                <w:b/>
                <w:sz w:val="24"/>
                <w:szCs w:val="24"/>
              </w:rPr>
              <w:t>Příjmení</w:t>
            </w:r>
          </w:p>
        </w:tc>
        <w:tc>
          <w:tcPr>
            <w:tcW w:w="2551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4ED">
              <w:rPr>
                <w:rFonts w:ascii="Times New Roman" w:hAnsi="Times New Roman" w:cs="Times New Roman"/>
                <w:b/>
                <w:sz w:val="24"/>
                <w:szCs w:val="24"/>
              </w:rPr>
              <w:t>Jméno</w:t>
            </w:r>
          </w:p>
        </w:tc>
        <w:tc>
          <w:tcPr>
            <w:tcW w:w="3260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4ED">
              <w:rPr>
                <w:rFonts w:ascii="Times New Roman" w:hAnsi="Times New Roman" w:cs="Times New Roman"/>
                <w:b/>
                <w:sz w:val="24"/>
                <w:szCs w:val="24"/>
              </w:rPr>
              <w:t>Funkce</w:t>
            </w:r>
          </w:p>
        </w:tc>
      </w:tr>
      <w:tr w:rsidR="003B5B92" w:rsidRPr="00CD44ED" w:rsidTr="003E0495">
        <w:trPr>
          <w:trHeight w:val="404"/>
        </w:trPr>
        <w:tc>
          <w:tcPr>
            <w:tcW w:w="2764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92" w:rsidRPr="00CD44ED" w:rsidTr="003E0495">
        <w:tc>
          <w:tcPr>
            <w:tcW w:w="2764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92" w:rsidRPr="00CD44ED" w:rsidTr="003E0495">
        <w:tc>
          <w:tcPr>
            <w:tcW w:w="2764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5B92" w:rsidRPr="00CD44ED" w:rsidRDefault="003B5B92" w:rsidP="003B5B9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CD44ED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gramStart"/>
      <w:r w:rsidRPr="00CD44ED">
        <w:rPr>
          <w:rFonts w:ascii="Times New Roman" w:hAnsi="Times New Roman" w:cs="Times New Roman"/>
          <w:b/>
          <w:sz w:val="24"/>
          <w:szCs w:val="24"/>
        </w:rPr>
        <w:t>Členové  spolku</w:t>
      </w:r>
      <w:proofErr w:type="gramEnd"/>
      <w:r w:rsidRPr="00CD44ED">
        <w:rPr>
          <w:rFonts w:ascii="Times New Roman" w:hAnsi="Times New Roman" w:cs="Times New Roman"/>
          <w:b/>
          <w:sz w:val="24"/>
          <w:szCs w:val="24"/>
        </w:rPr>
        <w:t xml:space="preserve">, osobní náklad 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048"/>
        <w:gridCol w:w="1276"/>
        <w:gridCol w:w="1417"/>
        <w:gridCol w:w="1418"/>
        <w:gridCol w:w="1417"/>
      </w:tblGrid>
      <w:tr w:rsidR="003B5B92" w:rsidRPr="00CD44ED" w:rsidTr="003E0495">
        <w:trPr>
          <w:trHeight w:val="610"/>
        </w:trPr>
        <w:tc>
          <w:tcPr>
            <w:tcW w:w="3048" w:type="dxa"/>
            <w:tcBorders>
              <w:top w:val="single" w:sz="6" w:space="0" w:color="auto"/>
              <w:left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4ED">
              <w:rPr>
                <w:rFonts w:ascii="Times New Roman" w:hAnsi="Times New Roman" w:cs="Times New Roman"/>
                <w:b/>
                <w:sz w:val="24"/>
                <w:szCs w:val="24"/>
              </w:rPr>
              <w:t>Počet členů celkem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B92" w:rsidRPr="00CD44ED" w:rsidRDefault="00A81FE8" w:rsidP="003E0495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 toho řídících</w:t>
            </w:r>
            <w:bookmarkStart w:id="0" w:name="_GoBack"/>
            <w:bookmarkEnd w:id="0"/>
            <w:r w:rsidR="003B5B92" w:rsidRPr="00CD44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členů</w:t>
            </w:r>
          </w:p>
        </w:tc>
      </w:tr>
      <w:tr w:rsidR="003B5B92" w:rsidRPr="00CD44ED" w:rsidTr="003E0495">
        <w:tc>
          <w:tcPr>
            <w:tcW w:w="3048" w:type="dxa"/>
            <w:tcBorders>
              <w:left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4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Sledované účetní </w:t>
            </w:r>
          </w:p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4ED">
              <w:rPr>
                <w:rFonts w:ascii="Times New Roman" w:hAnsi="Times New Roman" w:cs="Times New Roman"/>
                <w:b/>
                <w:sz w:val="24"/>
                <w:szCs w:val="24"/>
              </w:rPr>
              <w:t>Období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4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Předchozí účetní </w:t>
            </w:r>
          </w:p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4ED">
              <w:rPr>
                <w:rFonts w:ascii="Times New Roman" w:hAnsi="Times New Roman" w:cs="Times New Roman"/>
                <w:b/>
                <w:sz w:val="24"/>
                <w:szCs w:val="24"/>
              </w:rPr>
              <w:t>Období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4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Sledované účetní </w:t>
            </w:r>
          </w:p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4ED">
              <w:rPr>
                <w:rFonts w:ascii="Times New Roman" w:hAnsi="Times New Roman" w:cs="Times New Roman"/>
                <w:b/>
                <w:sz w:val="24"/>
                <w:szCs w:val="24"/>
              </w:rPr>
              <w:t>Období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4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Předchozí účetní </w:t>
            </w:r>
          </w:p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4ED">
              <w:rPr>
                <w:rFonts w:ascii="Times New Roman" w:hAnsi="Times New Roman" w:cs="Times New Roman"/>
                <w:b/>
                <w:sz w:val="24"/>
                <w:szCs w:val="24"/>
              </w:rPr>
              <w:t>Období</w:t>
            </w:r>
          </w:p>
        </w:tc>
      </w:tr>
      <w:tr w:rsidR="003B5B92" w:rsidRPr="00CD44ED" w:rsidTr="003E0495"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ED">
              <w:rPr>
                <w:rFonts w:ascii="Times New Roman" w:hAnsi="Times New Roman" w:cs="Times New Roman"/>
                <w:sz w:val="24"/>
                <w:szCs w:val="24"/>
              </w:rPr>
              <w:t>Průměrný počet členů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92" w:rsidRPr="00CD44ED" w:rsidTr="003E0495"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ED">
              <w:rPr>
                <w:rFonts w:ascii="Times New Roman" w:hAnsi="Times New Roman" w:cs="Times New Roman"/>
                <w:sz w:val="24"/>
                <w:szCs w:val="24"/>
              </w:rPr>
              <w:t>Mzdové náklady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92" w:rsidRPr="00CD44ED" w:rsidTr="003E0495"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ED">
              <w:rPr>
                <w:rFonts w:ascii="Times New Roman" w:hAnsi="Times New Roman" w:cs="Times New Roman"/>
                <w:sz w:val="24"/>
                <w:szCs w:val="24"/>
              </w:rPr>
              <w:t>Odměny členům org. spolku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92" w:rsidRPr="00CD44ED" w:rsidTr="003E0495"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44ED">
              <w:rPr>
                <w:rFonts w:ascii="Times New Roman" w:hAnsi="Times New Roman" w:cs="Times New Roman"/>
                <w:sz w:val="24"/>
                <w:szCs w:val="24"/>
              </w:rPr>
              <w:t>Ostatní  osobní</w:t>
            </w:r>
            <w:proofErr w:type="gramEnd"/>
            <w:r w:rsidRPr="00CD44ED">
              <w:rPr>
                <w:rFonts w:ascii="Times New Roman" w:hAnsi="Times New Roman" w:cs="Times New Roman"/>
                <w:sz w:val="24"/>
                <w:szCs w:val="24"/>
              </w:rPr>
              <w:t xml:space="preserve"> náklady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92" w:rsidRPr="00CD44ED" w:rsidTr="003E0495"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4ED">
              <w:rPr>
                <w:rFonts w:ascii="Times New Roman" w:hAnsi="Times New Roman" w:cs="Times New Roman"/>
                <w:b/>
                <w:sz w:val="24"/>
                <w:szCs w:val="24"/>
              </w:rPr>
              <w:t>Osobní náklady celkem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5B92" w:rsidRPr="00CD44ED" w:rsidRDefault="003B5B92" w:rsidP="003B5B9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D44ED">
        <w:rPr>
          <w:rFonts w:ascii="Times New Roman" w:hAnsi="Times New Roman" w:cs="Times New Roman"/>
          <w:sz w:val="24"/>
          <w:szCs w:val="24"/>
        </w:rPr>
        <w:lastRenderedPageBreak/>
        <w:br w:type="textWrapping" w:clear="all"/>
      </w: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b/>
          <w:i/>
          <w:sz w:val="24"/>
          <w:szCs w:val="24"/>
        </w:rPr>
      </w:pPr>
      <w:r w:rsidRPr="00CD44ED">
        <w:rPr>
          <w:rFonts w:ascii="Times New Roman" w:hAnsi="Times New Roman" w:cs="Times New Roman"/>
          <w:sz w:val="24"/>
          <w:szCs w:val="24"/>
        </w:rPr>
        <w:t xml:space="preserve">3. Poskytnutá peněžitá či jiná plnění - společnost neposkytla </w:t>
      </w:r>
      <w:proofErr w:type="gramStart"/>
      <w:r w:rsidRPr="00CD44ED">
        <w:rPr>
          <w:rFonts w:ascii="Times New Roman" w:hAnsi="Times New Roman" w:cs="Times New Roman"/>
          <w:sz w:val="24"/>
          <w:szCs w:val="24"/>
        </w:rPr>
        <w:t>žádné  záruky</w:t>
      </w:r>
      <w:proofErr w:type="gramEnd"/>
      <w:r w:rsidRPr="00CD44ED">
        <w:rPr>
          <w:rFonts w:ascii="Times New Roman" w:hAnsi="Times New Roman" w:cs="Times New Roman"/>
          <w:sz w:val="24"/>
          <w:szCs w:val="24"/>
        </w:rPr>
        <w:t xml:space="preserve"> na bankovní úvěry  jiným  společnostem. </w:t>
      </w: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3B5B92" w:rsidRPr="00CD44ED" w:rsidRDefault="003B5B92" w:rsidP="003B5B92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4ED">
        <w:rPr>
          <w:rFonts w:ascii="Times New Roman" w:hAnsi="Times New Roman" w:cs="Times New Roman"/>
          <w:b/>
          <w:sz w:val="24"/>
          <w:szCs w:val="24"/>
        </w:rPr>
        <w:t>ČL. II.</w:t>
      </w: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D44ED">
        <w:rPr>
          <w:rFonts w:ascii="Times New Roman" w:hAnsi="Times New Roman" w:cs="Times New Roman"/>
          <w:sz w:val="24"/>
          <w:szCs w:val="24"/>
        </w:rPr>
        <w:t xml:space="preserve">Používané účetní metody, obecné účetní </w:t>
      </w:r>
      <w:proofErr w:type="gramStart"/>
      <w:r w:rsidRPr="00CD44ED">
        <w:rPr>
          <w:rFonts w:ascii="Times New Roman" w:hAnsi="Times New Roman" w:cs="Times New Roman"/>
          <w:sz w:val="24"/>
          <w:szCs w:val="24"/>
        </w:rPr>
        <w:t>zásady  a způsoby</w:t>
      </w:r>
      <w:proofErr w:type="gramEnd"/>
      <w:r w:rsidRPr="00CD44ED">
        <w:rPr>
          <w:rFonts w:ascii="Times New Roman" w:hAnsi="Times New Roman" w:cs="Times New Roman"/>
          <w:sz w:val="24"/>
          <w:szCs w:val="24"/>
        </w:rPr>
        <w:t xml:space="preserve"> oceňování </w:t>
      </w: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D44ED">
        <w:rPr>
          <w:rFonts w:ascii="Times New Roman" w:hAnsi="Times New Roman" w:cs="Times New Roman"/>
          <w:iCs/>
          <w:sz w:val="24"/>
          <w:szCs w:val="24"/>
        </w:rPr>
        <w:t>Spolek vede jednoduché účetnictví.</w:t>
      </w:r>
      <w:r w:rsidRPr="00CD44ED">
        <w:rPr>
          <w:rFonts w:ascii="Times New Roman" w:hAnsi="Times New Roman" w:cs="Times New Roman"/>
          <w:sz w:val="24"/>
          <w:szCs w:val="24"/>
        </w:rPr>
        <w:t xml:space="preserve"> Účetní závěrka spolku  byla zpracována na základě zákona č. 563/1991 Sb., o účetnictví  a </w:t>
      </w:r>
      <w:r w:rsidRPr="00CD44ED">
        <w:rPr>
          <w:rFonts w:ascii="Times New Roman" w:hAnsi="Times New Roman" w:cs="Times New Roman"/>
          <w:iCs/>
          <w:sz w:val="24"/>
          <w:szCs w:val="24"/>
        </w:rPr>
        <w:t>dle vyhlášky</w:t>
      </w:r>
      <w:r w:rsidRPr="00CD44ED">
        <w:rPr>
          <w:rFonts w:ascii="Times New Roman" w:hAnsi="Times New Roman" w:cs="Times New Roman"/>
          <w:sz w:val="24"/>
          <w:szCs w:val="24"/>
        </w:rPr>
        <w:t xml:space="preserve">  č. </w:t>
      </w:r>
      <w:proofErr w:type="gramStart"/>
      <w:r w:rsidRPr="00CD44ED">
        <w:rPr>
          <w:rFonts w:ascii="Times New Roman" w:hAnsi="Times New Roman" w:cs="Times New Roman"/>
          <w:sz w:val="24"/>
          <w:szCs w:val="24"/>
        </w:rPr>
        <w:t>325/2015..</w:t>
      </w:r>
      <w:proofErr w:type="gramEnd"/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D44ED">
        <w:rPr>
          <w:rFonts w:ascii="Times New Roman" w:hAnsi="Times New Roman" w:cs="Times New Roman"/>
          <w:sz w:val="24"/>
          <w:szCs w:val="24"/>
        </w:rPr>
        <w:t xml:space="preserve">1.  Způsob ocenění majetku </w:t>
      </w: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D44ED">
        <w:rPr>
          <w:rFonts w:ascii="Times New Roman" w:hAnsi="Times New Roman" w:cs="Times New Roman"/>
          <w:sz w:val="24"/>
          <w:szCs w:val="24"/>
        </w:rPr>
        <w:t>a) zásoby nakupované a vytvořené ve vlastní režii</w:t>
      </w: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D44ED">
        <w:rPr>
          <w:rFonts w:ascii="Times New Roman" w:hAnsi="Times New Roman" w:cs="Times New Roman"/>
          <w:sz w:val="24"/>
          <w:szCs w:val="24"/>
        </w:rPr>
        <w:t xml:space="preserve">  - Nakupované zásoby se oceňují pořizovací cenou, tj. cenou, za kterou byl </w:t>
      </w:r>
      <w:proofErr w:type="gramStart"/>
      <w:r w:rsidRPr="00CD44ED">
        <w:rPr>
          <w:rFonts w:ascii="Times New Roman" w:hAnsi="Times New Roman" w:cs="Times New Roman"/>
          <w:sz w:val="24"/>
          <w:szCs w:val="24"/>
        </w:rPr>
        <w:t>majetek   pořízen</w:t>
      </w:r>
      <w:proofErr w:type="gramEnd"/>
      <w:r w:rsidRPr="00CD44ED">
        <w:rPr>
          <w:rFonts w:ascii="Times New Roman" w:hAnsi="Times New Roman" w:cs="Times New Roman"/>
          <w:sz w:val="24"/>
          <w:szCs w:val="24"/>
        </w:rPr>
        <w:t xml:space="preserve"> a náklady s jeho pořízením související  ( např. přeprava,  provize, clo, pojistné), </w:t>
      </w: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D44ED">
        <w:rPr>
          <w:rFonts w:ascii="Times New Roman" w:hAnsi="Times New Roman" w:cs="Times New Roman"/>
          <w:sz w:val="24"/>
          <w:szCs w:val="24"/>
        </w:rPr>
        <w:t xml:space="preserve"> - Zásoby vytvořené vlastní </w:t>
      </w:r>
      <w:proofErr w:type="gramStart"/>
      <w:r w:rsidRPr="00CD44ED">
        <w:rPr>
          <w:rFonts w:ascii="Times New Roman" w:hAnsi="Times New Roman" w:cs="Times New Roman"/>
          <w:sz w:val="24"/>
          <w:szCs w:val="24"/>
        </w:rPr>
        <w:t>činností  se</w:t>
      </w:r>
      <w:proofErr w:type="gramEnd"/>
      <w:r w:rsidRPr="00CD44ED">
        <w:rPr>
          <w:rFonts w:ascii="Times New Roman" w:hAnsi="Times New Roman" w:cs="Times New Roman"/>
          <w:sz w:val="24"/>
          <w:szCs w:val="24"/>
        </w:rPr>
        <w:t xml:space="preserve"> oceňují  vlastními náklady, tj. přímými náklady vynaloženými na výrobu nebo jinou činnost,  popř. i část   nepřímých nákladů, které  se vztahují  k výrobě    nebo k jiné činnosti.</w:t>
      </w: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D44ED">
        <w:rPr>
          <w:rFonts w:ascii="Times New Roman" w:hAnsi="Times New Roman" w:cs="Times New Roman"/>
          <w:sz w:val="24"/>
          <w:szCs w:val="24"/>
        </w:rPr>
        <w:t xml:space="preserve">b) Hmotný majetek vytvořený </w:t>
      </w:r>
      <w:proofErr w:type="gramStart"/>
      <w:r w:rsidRPr="00CD44ED">
        <w:rPr>
          <w:rFonts w:ascii="Times New Roman" w:hAnsi="Times New Roman" w:cs="Times New Roman"/>
          <w:sz w:val="24"/>
          <w:szCs w:val="24"/>
        </w:rPr>
        <w:t>vlastní   činností</w:t>
      </w:r>
      <w:proofErr w:type="gramEnd"/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D44ED">
        <w:rPr>
          <w:rFonts w:ascii="Times New Roman" w:hAnsi="Times New Roman" w:cs="Times New Roman"/>
          <w:sz w:val="24"/>
          <w:szCs w:val="24"/>
        </w:rPr>
        <w:t xml:space="preserve">  - </w:t>
      </w:r>
      <w:proofErr w:type="gramStart"/>
      <w:r w:rsidRPr="00CD44ED">
        <w:rPr>
          <w:rFonts w:ascii="Times New Roman" w:hAnsi="Times New Roman" w:cs="Times New Roman"/>
          <w:sz w:val="24"/>
          <w:szCs w:val="24"/>
        </w:rPr>
        <w:t>Hmotný   a nehmotný</w:t>
      </w:r>
      <w:proofErr w:type="gramEnd"/>
      <w:r w:rsidRPr="00CD44ED">
        <w:rPr>
          <w:rFonts w:ascii="Times New Roman" w:hAnsi="Times New Roman" w:cs="Times New Roman"/>
          <w:sz w:val="24"/>
          <w:szCs w:val="24"/>
        </w:rPr>
        <w:t xml:space="preserve"> investiční majetek  vytvořený vlastní činností  se oceňuje  vlastní náklady,</w:t>
      </w: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D44ED">
        <w:rPr>
          <w:rFonts w:ascii="Times New Roman" w:hAnsi="Times New Roman" w:cs="Times New Roman"/>
          <w:sz w:val="24"/>
          <w:szCs w:val="24"/>
        </w:rPr>
        <w:t xml:space="preserve">  - Do ocenění se započítávají:</w:t>
      </w: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D44ED">
        <w:rPr>
          <w:rFonts w:ascii="Times New Roman" w:hAnsi="Times New Roman" w:cs="Times New Roman"/>
          <w:sz w:val="24"/>
          <w:szCs w:val="24"/>
        </w:rPr>
        <w:t xml:space="preserve">     spotřebovaný materiál </w:t>
      </w:r>
      <w:proofErr w:type="gramStart"/>
      <w:r w:rsidRPr="00CD44ED">
        <w:rPr>
          <w:rFonts w:ascii="Times New Roman" w:hAnsi="Times New Roman" w:cs="Times New Roman"/>
          <w:sz w:val="24"/>
          <w:szCs w:val="24"/>
        </w:rPr>
        <w:t>dle   výdejek</w:t>
      </w:r>
      <w:proofErr w:type="gramEnd"/>
      <w:r w:rsidRPr="00CD44ED">
        <w:rPr>
          <w:rFonts w:ascii="Times New Roman" w:hAnsi="Times New Roman" w:cs="Times New Roman"/>
          <w:sz w:val="24"/>
          <w:szCs w:val="24"/>
        </w:rPr>
        <w:t xml:space="preserve"> nebo faktur dodavatel bez DPH</w:t>
      </w: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D44ED">
        <w:rPr>
          <w:rFonts w:ascii="Times New Roman" w:hAnsi="Times New Roman" w:cs="Times New Roman"/>
          <w:sz w:val="24"/>
          <w:szCs w:val="24"/>
        </w:rPr>
        <w:t xml:space="preserve">     cena jedné hodiny práce </w:t>
      </w:r>
      <w:proofErr w:type="gramStart"/>
      <w:r w:rsidRPr="00CD44ED">
        <w:rPr>
          <w:rFonts w:ascii="Times New Roman" w:hAnsi="Times New Roman" w:cs="Times New Roman"/>
          <w:sz w:val="24"/>
          <w:szCs w:val="24"/>
        </w:rPr>
        <w:t>zkalkulované   pro</w:t>
      </w:r>
      <w:proofErr w:type="gramEnd"/>
      <w:r w:rsidRPr="00CD44ED">
        <w:rPr>
          <w:rFonts w:ascii="Times New Roman" w:hAnsi="Times New Roman" w:cs="Times New Roman"/>
          <w:sz w:val="24"/>
          <w:szCs w:val="24"/>
        </w:rPr>
        <w:t xml:space="preserve"> vnitropodnikové ocenění práce</w:t>
      </w: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CD44ED">
        <w:rPr>
          <w:rFonts w:ascii="Times New Roman" w:hAnsi="Times New Roman" w:cs="Times New Roman"/>
          <w:b/>
          <w:sz w:val="24"/>
          <w:szCs w:val="24"/>
        </w:rPr>
        <w:t xml:space="preserve">2. Ocenění cenných papírů a majetkových účastí </w:t>
      </w: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D44ED">
        <w:rPr>
          <w:rFonts w:ascii="Times New Roman" w:hAnsi="Times New Roman" w:cs="Times New Roman"/>
          <w:sz w:val="24"/>
          <w:szCs w:val="24"/>
        </w:rPr>
        <w:t>Spolek  oceňuje</w:t>
      </w:r>
      <w:proofErr w:type="gramEnd"/>
      <w:r w:rsidRPr="00CD44ED">
        <w:rPr>
          <w:rFonts w:ascii="Times New Roman" w:hAnsi="Times New Roman" w:cs="Times New Roman"/>
          <w:sz w:val="24"/>
          <w:szCs w:val="24"/>
        </w:rPr>
        <w:t xml:space="preserve"> cenné papíry  cenou pořízení.</w:t>
      </w:r>
      <w:r w:rsidRPr="00CD44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D44ED">
        <w:rPr>
          <w:rFonts w:ascii="Times New Roman" w:hAnsi="Times New Roman" w:cs="Times New Roman"/>
          <w:sz w:val="24"/>
          <w:szCs w:val="24"/>
        </w:rPr>
        <w:t xml:space="preserve">3.  Způsob stanovení reprodukční pořizovací ceny </w:t>
      </w: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D44ED">
        <w:rPr>
          <w:rFonts w:ascii="Times New Roman" w:hAnsi="Times New Roman" w:cs="Times New Roman"/>
          <w:sz w:val="24"/>
          <w:szCs w:val="24"/>
        </w:rPr>
        <w:t>Ve sledovaném období společnost nepořídila žádný majetek v reprodukční ceně.</w:t>
      </w: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D44ED">
        <w:rPr>
          <w:rFonts w:ascii="Times New Roman" w:hAnsi="Times New Roman" w:cs="Times New Roman"/>
          <w:sz w:val="24"/>
          <w:szCs w:val="24"/>
        </w:rPr>
        <w:t>4. Vedlejší pořizovací náklady zahrnované do ocenění zásob</w:t>
      </w: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D44ED">
        <w:rPr>
          <w:rFonts w:ascii="Times New Roman" w:hAnsi="Times New Roman" w:cs="Times New Roman"/>
          <w:sz w:val="24"/>
          <w:szCs w:val="24"/>
        </w:rPr>
        <w:t>Náklady obvykle zahrnované do pořizovacích cen:</w:t>
      </w: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D44ED">
        <w:rPr>
          <w:rFonts w:ascii="Times New Roman" w:hAnsi="Times New Roman" w:cs="Times New Roman"/>
          <w:sz w:val="24"/>
          <w:szCs w:val="24"/>
        </w:rPr>
        <w:t xml:space="preserve">- dopravné </w:t>
      </w: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 w:rsidRPr="00CD44ED">
        <w:rPr>
          <w:rFonts w:ascii="Times New Roman" w:hAnsi="Times New Roman" w:cs="Times New Roman"/>
          <w:sz w:val="24"/>
          <w:szCs w:val="24"/>
        </w:rPr>
        <w:t>-  pojistné</w:t>
      </w:r>
      <w:proofErr w:type="gramEnd"/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 w:rsidRPr="00CD44ED">
        <w:rPr>
          <w:rFonts w:ascii="Times New Roman" w:hAnsi="Times New Roman" w:cs="Times New Roman"/>
          <w:sz w:val="24"/>
          <w:szCs w:val="24"/>
        </w:rPr>
        <w:t>-  ostatní</w:t>
      </w:r>
      <w:proofErr w:type="gramEnd"/>
      <w:r w:rsidRPr="00CD44ED">
        <w:rPr>
          <w:rFonts w:ascii="Times New Roman" w:hAnsi="Times New Roman" w:cs="Times New Roman"/>
          <w:sz w:val="24"/>
          <w:szCs w:val="24"/>
        </w:rPr>
        <w:t xml:space="preserve"> přímé náklady</w:t>
      </w: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D44ED">
        <w:rPr>
          <w:rFonts w:ascii="Times New Roman" w:hAnsi="Times New Roman" w:cs="Times New Roman"/>
          <w:sz w:val="24"/>
          <w:szCs w:val="24"/>
        </w:rPr>
        <w:t xml:space="preserve">5. Změny oceňování, odpisování a </w:t>
      </w:r>
      <w:proofErr w:type="gramStart"/>
      <w:r w:rsidRPr="00CD44ED">
        <w:rPr>
          <w:rFonts w:ascii="Times New Roman" w:hAnsi="Times New Roman" w:cs="Times New Roman"/>
          <w:sz w:val="24"/>
          <w:szCs w:val="24"/>
        </w:rPr>
        <w:t>postupů  účtování</w:t>
      </w:r>
      <w:proofErr w:type="gramEnd"/>
      <w:r w:rsidRPr="00CD44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D44ED">
        <w:rPr>
          <w:rFonts w:ascii="Times New Roman" w:hAnsi="Times New Roman" w:cs="Times New Roman"/>
          <w:sz w:val="24"/>
          <w:szCs w:val="24"/>
        </w:rPr>
        <w:t xml:space="preserve">Ve sledovaném účetním období nedošlo v účetní jednotce oproti předcházejícímu období </w:t>
      </w:r>
      <w:proofErr w:type="gramStart"/>
      <w:r w:rsidRPr="00CD44ED">
        <w:rPr>
          <w:rFonts w:ascii="Times New Roman" w:hAnsi="Times New Roman" w:cs="Times New Roman"/>
          <w:sz w:val="24"/>
          <w:szCs w:val="24"/>
        </w:rPr>
        <w:t>ke  změnám</w:t>
      </w:r>
      <w:proofErr w:type="gramEnd"/>
      <w:r w:rsidRPr="00CD44ED">
        <w:rPr>
          <w:rFonts w:ascii="Times New Roman" w:hAnsi="Times New Roman" w:cs="Times New Roman"/>
          <w:sz w:val="24"/>
          <w:szCs w:val="24"/>
        </w:rPr>
        <w:t xml:space="preserve"> odpisování a postupů účtování.</w:t>
      </w: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D44ED">
        <w:rPr>
          <w:rFonts w:ascii="Times New Roman" w:hAnsi="Times New Roman" w:cs="Times New Roman"/>
          <w:b/>
          <w:sz w:val="24"/>
          <w:szCs w:val="24"/>
        </w:rPr>
        <w:t xml:space="preserve">6. Opravné položky k majetku </w:t>
      </w: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D44ED">
        <w:rPr>
          <w:rFonts w:ascii="Times New Roman" w:hAnsi="Times New Roman" w:cs="Times New Roman"/>
          <w:sz w:val="24"/>
          <w:szCs w:val="24"/>
        </w:rPr>
        <w:t xml:space="preserve">Společnost za účetní </w:t>
      </w:r>
      <w:proofErr w:type="gramStart"/>
      <w:r w:rsidRPr="00CD44ED">
        <w:rPr>
          <w:rFonts w:ascii="Times New Roman" w:hAnsi="Times New Roman" w:cs="Times New Roman"/>
          <w:sz w:val="24"/>
          <w:szCs w:val="24"/>
        </w:rPr>
        <w:t>období  netvořila</w:t>
      </w:r>
      <w:proofErr w:type="gramEnd"/>
      <w:r w:rsidRPr="00CD44ED">
        <w:rPr>
          <w:rFonts w:ascii="Times New Roman" w:hAnsi="Times New Roman" w:cs="Times New Roman"/>
          <w:sz w:val="24"/>
          <w:szCs w:val="24"/>
        </w:rPr>
        <w:t xml:space="preserve"> žádné opravné položky k majetku i pohledávkám po lhůtě splatnosti.</w:t>
      </w: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CD44ED">
        <w:rPr>
          <w:rFonts w:ascii="Times New Roman" w:hAnsi="Times New Roman" w:cs="Times New Roman"/>
          <w:b/>
          <w:sz w:val="24"/>
          <w:szCs w:val="24"/>
        </w:rPr>
        <w:t xml:space="preserve">7. Odpisování </w:t>
      </w: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D44ED">
        <w:rPr>
          <w:rFonts w:ascii="Times New Roman" w:hAnsi="Times New Roman" w:cs="Times New Roman"/>
          <w:sz w:val="24"/>
          <w:szCs w:val="24"/>
        </w:rPr>
        <w:t xml:space="preserve">a) Odpisový plán účetních odpisů hmotného investičního majetku sestavila účetní jednotka v interních směrnicích, kde vycházela z předpokládaného opotřebení zařazovaného majetku odpovídajícího běžným podmínkám jeho používání.  </w:t>
      </w: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D44ED">
        <w:rPr>
          <w:rFonts w:ascii="Times New Roman" w:hAnsi="Times New Roman" w:cs="Times New Roman"/>
          <w:sz w:val="24"/>
          <w:szCs w:val="24"/>
        </w:rPr>
        <w:t xml:space="preserve">b) Odpisový plán účetních odpisů nehmotného investičního majetku vycházel z ustanovení § 28 odst. 3 zákona č.563/1991 Sb., o účetnictví. Dodržuje se zásada jeho odepsání v účetnictví s  ohledem na dobu využití. </w:t>
      </w: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CD44ED">
        <w:rPr>
          <w:rFonts w:ascii="Times New Roman" w:hAnsi="Times New Roman" w:cs="Times New Roman"/>
          <w:b/>
          <w:sz w:val="24"/>
          <w:szCs w:val="24"/>
        </w:rPr>
        <w:t>Systém odpisování drobného investičního majetku</w:t>
      </w: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D44ED">
        <w:rPr>
          <w:rFonts w:ascii="Times New Roman" w:hAnsi="Times New Roman" w:cs="Times New Roman"/>
          <w:sz w:val="24"/>
          <w:szCs w:val="24"/>
        </w:rPr>
        <w:t xml:space="preserve">Drobný hmotný majetek do 20 tis. Kč se </w:t>
      </w:r>
      <w:proofErr w:type="gramStart"/>
      <w:r w:rsidRPr="00CD44ED">
        <w:rPr>
          <w:rFonts w:ascii="Times New Roman" w:hAnsi="Times New Roman" w:cs="Times New Roman"/>
          <w:sz w:val="24"/>
          <w:szCs w:val="24"/>
        </w:rPr>
        <w:t>účtuje  do</w:t>
      </w:r>
      <w:proofErr w:type="gramEnd"/>
      <w:r w:rsidRPr="00CD44ED">
        <w:rPr>
          <w:rFonts w:ascii="Times New Roman" w:hAnsi="Times New Roman" w:cs="Times New Roman"/>
          <w:sz w:val="24"/>
          <w:szCs w:val="24"/>
        </w:rPr>
        <w:t xml:space="preserve"> spotřeby - Drobný hmotný majetek a je při zařazení do používání odepsán 100 %. Nad 20 tis. do 40 tis. se </w:t>
      </w:r>
      <w:proofErr w:type="gramStart"/>
      <w:r w:rsidRPr="00CD44ED">
        <w:rPr>
          <w:rFonts w:ascii="Times New Roman" w:hAnsi="Times New Roman" w:cs="Times New Roman"/>
          <w:sz w:val="24"/>
          <w:szCs w:val="24"/>
        </w:rPr>
        <w:t>vede</w:t>
      </w:r>
      <w:proofErr w:type="gramEnd"/>
      <w:r w:rsidRPr="00CD44ED">
        <w:rPr>
          <w:rFonts w:ascii="Times New Roman" w:hAnsi="Times New Roman" w:cs="Times New Roman"/>
          <w:sz w:val="24"/>
          <w:szCs w:val="24"/>
        </w:rPr>
        <w:t xml:space="preserve"> v evidenci majetku v roce pořízení se </w:t>
      </w:r>
      <w:proofErr w:type="gramStart"/>
      <w:r w:rsidRPr="00CD44ED">
        <w:rPr>
          <w:rFonts w:ascii="Times New Roman" w:hAnsi="Times New Roman" w:cs="Times New Roman"/>
          <w:sz w:val="24"/>
          <w:szCs w:val="24"/>
        </w:rPr>
        <w:t>odepíše</w:t>
      </w:r>
      <w:proofErr w:type="gramEnd"/>
      <w:r w:rsidRPr="00CD44ED">
        <w:rPr>
          <w:rFonts w:ascii="Times New Roman" w:hAnsi="Times New Roman" w:cs="Times New Roman"/>
          <w:sz w:val="24"/>
          <w:szCs w:val="24"/>
        </w:rPr>
        <w:t xml:space="preserve"> ve výši 1/2</w:t>
      </w: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D44ED">
        <w:rPr>
          <w:rFonts w:ascii="Times New Roman" w:hAnsi="Times New Roman" w:cs="Times New Roman"/>
          <w:sz w:val="24"/>
          <w:szCs w:val="24"/>
        </w:rPr>
        <w:t xml:space="preserve">Drobný hmotný majetek do 10 tis. Kč je veden jako zásoba a je účtován do nákladů </w:t>
      </w:r>
      <w:proofErr w:type="gramStart"/>
      <w:r w:rsidRPr="00CD44ED">
        <w:rPr>
          <w:rFonts w:ascii="Times New Roman" w:hAnsi="Times New Roman" w:cs="Times New Roman"/>
          <w:sz w:val="24"/>
          <w:szCs w:val="24"/>
        </w:rPr>
        <w:t>spolku,  při</w:t>
      </w:r>
      <w:proofErr w:type="gramEnd"/>
      <w:r w:rsidRPr="00CD44ED">
        <w:rPr>
          <w:rFonts w:ascii="Times New Roman" w:hAnsi="Times New Roman" w:cs="Times New Roman"/>
          <w:sz w:val="24"/>
          <w:szCs w:val="24"/>
        </w:rPr>
        <w:t xml:space="preserve"> vyskladnění e účtuje  Spotřeba materiálu.</w:t>
      </w: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D44ED">
        <w:rPr>
          <w:rFonts w:ascii="Times New Roman" w:hAnsi="Times New Roman" w:cs="Times New Roman"/>
          <w:sz w:val="24"/>
          <w:szCs w:val="24"/>
        </w:rPr>
        <w:t xml:space="preserve">Drobný nehmotný majetek do 60 účtuje obdobně je při zařazení do používání odepsán </w:t>
      </w:r>
      <w:proofErr w:type="gramStart"/>
      <w:r w:rsidRPr="00CD44ED">
        <w:rPr>
          <w:rFonts w:ascii="Times New Roman" w:hAnsi="Times New Roman" w:cs="Times New Roman"/>
          <w:sz w:val="24"/>
          <w:szCs w:val="24"/>
        </w:rPr>
        <w:t>100  %.</w:t>
      </w:r>
      <w:proofErr w:type="gramEnd"/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D44ED">
        <w:rPr>
          <w:rFonts w:ascii="Times New Roman" w:hAnsi="Times New Roman" w:cs="Times New Roman"/>
          <w:sz w:val="24"/>
          <w:szCs w:val="24"/>
        </w:rPr>
        <w:t xml:space="preserve">8. Přepočet cizích měn na českou měnu </w:t>
      </w: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D44ED">
        <w:rPr>
          <w:rFonts w:ascii="Times New Roman" w:hAnsi="Times New Roman" w:cs="Times New Roman"/>
          <w:sz w:val="24"/>
          <w:szCs w:val="24"/>
        </w:rPr>
        <w:t xml:space="preserve"> Při přepočtu cizích měn na českou měnu používá společnost:</w:t>
      </w: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CD44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44ED">
        <w:rPr>
          <w:rFonts w:ascii="Times New Roman" w:hAnsi="Times New Roman" w:cs="Times New Roman"/>
          <w:sz w:val="24"/>
          <w:szCs w:val="24"/>
        </w:rPr>
        <w:t>-  kurz</w:t>
      </w:r>
      <w:proofErr w:type="gramEnd"/>
      <w:r w:rsidRPr="00CD44ED">
        <w:rPr>
          <w:rFonts w:ascii="Times New Roman" w:hAnsi="Times New Roman" w:cs="Times New Roman"/>
          <w:sz w:val="24"/>
          <w:szCs w:val="24"/>
        </w:rPr>
        <w:t xml:space="preserve"> vyhlášený KB střed  datu účetního případu, roční přepočet kurs ČNB</w:t>
      </w: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3B5B92" w:rsidRPr="00CD44ED" w:rsidRDefault="003B5B92" w:rsidP="003B5B92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4ED">
        <w:rPr>
          <w:rFonts w:ascii="Times New Roman" w:hAnsi="Times New Roman" w:cs="Times New Roman"/>
          <w:b/>
          <w:sz w:val="24"/>
          <w:szCs w:val="24"/>
        </w:rPr>
        <w:t>ČL. III.</w:t>
      </w: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D44ED">
        <w:rPr>
          <w:rFonts w:ascii="Times New Roman" w:hAnsi="Times New Roman" w:cs="Times New Roman"/>
          <w:sz w:val="24"/>
          <w:szCs w:val="24"/>
        </w:rPr>
        <w:t xml:space="preserve">Doplňující údaje k Výkazu </w:t>
      </w:r>
      <w:proofErr w:type="gramStart"/>
      <w:r w:rsidRPr="00CD44ED">
        <w:rPr>
          <w:rFonts w:ascii="Times New Roman" w:hAnsi="Times New Roman" w:cs="Times New Roman"/>
          <w:sz w:val="24"/>
          <w:szCs w:val="24"/>
        </w:rPr>
        <w:t>majetku a  Výkazu</w:t>
      </w:r>
      <w:proofErr w:type="gramEnd"/>
      <w:r w:rsidRPr="00CD44ED">
        <w:rPr>
          <w:rFonts w:ascii="Times New Roman" w:hAnsi="Times New Roman" w:cs="Times New Roman"/>
          <w:sz w:val="24"/>
          <w:szCs w:val="24"/>
        </w:rPr>
        <w:t xml:space="preserve"> zisků a ztrát </w:t>
      </w: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CD44ED">
        <w:rPr>
          <w:rFonts w:ascii="Times New Roman" w:hAnsi="Times New Roman" w:cs="Times New Roman"/>
          <w:b/>
          <w:sz w:val="24"/>
          <w:szCs w:val="24"/>
        </w:rPr>
        <w:t>1. Položky významné pro hodnocení majetkové a finanční situace spolku.</w:t>
      </w: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CD44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CD44ED">
        <w:rPr>
          <w:rFonts w:ascii="Times New Roman" w:hAnsi="Times New Roman" w:cs="Times New Roman"/>
          <w:b/>
          <w:sz w:val="24"/>
          <w:szCs w:val="24"/>
        </w:rPr>
        <w:t xml:space="preserve">Přijaté dotace </w:t>
      </w:r>
      <w:proofErr w:type="gramStart"/>
      <w:r w:rsidRPr="00CD44ED">
        <w:rPr>
          <w:rFonts w:ascii="Times New Roman" w:hAnsi="Times New Roman" w:cs="Times New Roman"/>
          <w:b/>
          <w:sz w:val="24"/>
          <w:szCs w:val="24"/>
        </w:rPr>
        <w:t>na  cílené</w:t>
      </w:r>
      <w:proofErr w:type="gramEnd"/>
      <w:r w:rsidRPr="00CD44ED">
        <w:rPr>
          <w:rFonts w:ascii="Times New Roman" w:hAnsi="Times New Roman" w:cs="Times New Roman"/>
          <w:b/>
          <w:sz w:val="24"/>
          <w:szCs w:val="24"/>
        </w:rPr>
        <w:t xml:space="preserve"> účely</w:t>
      </w: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551"/>
        <w:gridCol w:w="1985"/>
        <w:gridCol w:w="1842"/>
      </w:tblGrid>
      <w:tr w:rsidR="003B5B92" w:rsidRPr="00CD44ED" w:rsidTr="003E0495">
        <w:tc>
          <w:tcPr>
            <w:tcW w:w="2127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4ED">
              <w:rPr>
                <w:rFonts w:ascii="Times New Roman" w:hAnsi="Times New Roman" w:cs="Times New Roman"/>
                <w:b/>
                <w:sz w:val="24"/>
                <w:szCs w:val="24"/>
              </w:rPr>
              <w:t>Důvod dotace</w:t>
            </w:r>
          </w:p>
        </w:tc>
        <w:tc>
          <w:tcPr>
            <w:tcW w:w="2551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4ED">
              <w:rPr>
                <w:rFonts w:ascii="Times New Roman" w:hAnsi="Times New Roman" w:cs="Times New Roman"/>
                <w:b/>
                <w:sz w:val="24"/>
                <w:szCs w:val="24"/>
              </w:rPr>
              <w:t>Poskytovatel</w:t>
            </w:r>
          </w:p>
        </w:tc>
        <w:tc>
          <w:tcPr>
            <w:tcW w:w="1985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4ED">
              <w:rPr>
                <w:rFonts w:ascii="Times New Roman" w:hAnsi="Times New Roman" w:cs="Times New Roman"/>
                <w:b/>
                <w:sz w:val="24"/>
                <w:szCs w:val="24"/>
              </w:rPr>
              <w:t>sledované období</w:t>
            </w:r>
          </w:p>
        </w:tc>
        <w:tc>
          <w:tcPr>
            <w:tcW w:w="1842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4ED">
              <w:rPr>
                <w:rFonts w:ascii="Times New Roman" w:hAnsi="Times New Roman" w:cs="Times New Roman"/>
                <w:b/>
                <w:sz w:val="24"/>
                <w:szCs w:val="24"/>
              </w:rPr>
              <w:t>Minulé období</w:t>
            </w:r>
          </w:p>
        </w:tc>
      </w:tr>
      <w:tr w:rsidR="003B5B92" w:rsidRPr="00CD44ED" w:rsidTr="003E0495">
        <w:tc>
          <w:tcPr>
            <w:tcW w:w="2127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B5B92" w:rsidRPr="00CD44ED" w:rsidRDefault="003B5B92" w:rsidP="003B5B9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CD44ED">
        <w:rPr>
          <w:rFonts w:ascii="Times New Roman" w:hAnsi="Times New Roman" w:cs="Times New Roman"/>
          <w:b/>
          <w:sz w:val="24"/>
          <w:szCs w:val="24"/>
        </w:rPr>
        <w:t xml:space="preserve">2.  Hlavní skupiny samostatných movitých věcí a souborů movitých věcí s ohledem na charakter a předmět činnosti </w:t>
      </w: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CD44ED">
        <w:rPr>
          <w:rFonts w:ascii="Times New Roman" w:hAnsi="Times New Roman" w:cs="Times New Roman"/>
          <w:b/>
          <w:sz w:val="24"/>
          <w:szCs w:val="24"/>
        </w:rPr>
        <w:t>2.1. Hmotný investiční majetek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992"/>
        <w:gridCol w:w="992"/>
        <w:gridCol w:w="992"/>
        <w:gridCol w:w="993"/>
        <w:gridCol w:w="1134"/>
        <w:gridCol w:w="1275"/>
      </w:tblGrid>
      <w:tr w:rsidR="003B5B92" w:rsidRPr="00CD44ED" w:rsidTr="003E0495">
        <w:tc>
          <w:tcPr>
            <w:tcW w:w="2197" w:type="dxa"/>
            <w:tcBorders>
              <w:top w:val="single" w:sz="6" w:space="0" w:color="auto"/>
              <w:left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4ED">
              <w:rPr>
                <w:rFonts w:ascii="Times New Roman" w:hAnsi="Times New Roman" w:cs="Times New Roman"/>
                <w:b/>
                <w:sz w:val="24"/>
                <w:szCs w:val="24"/>
              </w:rPr>
              <w:t>Pořizovací cena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4ED">
              <w:rPr>
                <w:rFonts w:ascii="Times New Roman" w:hAnsi="Times New Roman" w:cs="Times New Roman"/>
                <w:b/>
                <w:sz w:val="24"/>
                <w:szCs w:val="24"/>
              </w:rPr>
              <w:t>Oprávky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4ED">
              <w:rPr>
                <w:rFonts w:ascii="Times New Roman" w:hAnsi="Times New Roman" w:cs="Times New Roman"/>
                <w:b/>
                <w:sz w:val="24"/>
                <w:szCs w:val="24"/>
              </w:rPr>
              <w:t>Zůstatková cena</w:t>
            </w:r>
          </w:p>
        </w:tc>
      </w:tr>
      <w:tr w:rsidR="003B5B92" w:rsidRPr="00CD44ED" w:rsidTr="003E0495">
        <w:tc>
          <w:tcPr>
            <w:tcW w:w="2197" w:type="dxa"/>
            <w:tcBorders>
              <w:left w:val="single" w:sz="6" w:space="0" w:color="auto"/>
              <w:bottom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D44ED">
              <w:rPr>
                <w:rFonts w:ascii="Times New Roman" w:hAnsi="Times New Roman" w:cs="Times New Roman"/>
                <w:b/>
                <w:sz w:val="24"/>
                <w:szCs w:val="24"/>
              </w:rPr>
              <w:t>31.12. ..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D44ED">
              <w:rPr>
                <w:rFonts w:ascii="Times New Roman" w:hAnsi="Times New Roman" w:cs="Times New Roman"/>
                <w:b/>
                <w:sz w:val="24"/>
                <w:szCs w:val="24"/>
              </w:rPr>
              <w:t>31.12. ..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D44ED">
              <w:rPr>
                <w:rFonts w:ascii="Times New Roman" w:hAnsi="Times New Roman" w:cs="Times New Roman"/>
                <w:b/>
                <w:sz w:val="24"/>
                <w:szCs w:val="24"/>
              </w:rPr>
              <w:t>31.12. ..</w:t>
            </w:r>
            <w:proofErr w:type="gram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D44ED">
              <w:rPr>
                <w:rFonts w:ascii="Times New Roman" w:hAnsi="Times New Roman" w:cs="Times New Roman"/>
                <w:b/>
                <w:sz w:val="24"/>
                <w:szCs w:val="24"/>
              </w:rPr>
              <w:t>31.12. ..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4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31.12…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D44ED">
              <w:rPr>
                <w:rFonts w:ascii="Times New Roman" w:hAnsi="Times New Roman" w:cs="Times New Roman"/>
                <w:b/>
                <w:sz w:val="24"/>
                <w:szCs w:val="24"/>
              </w:rPr>
              <w:t>31.12. ..</w:t>
            </w:r>
            <w:proofErr w:type="gramEnd"/>
          </w:p>
        </w:tc>
      </w:tr>
      <w:tr w:rsidR="003B5B92" w:rsidRPr="00CD44ED" w:rsidTr="003E0495">
        <w:tc>
          <w:tcPr>
            <w:tcW w:w="21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ED">
              <w:rPr>
                <w:rFonts w:ascii="Times New Roman" w:hAnsi="Times New Roman" w:cs="Times New Roman"/>
                <w:sz w:val="24"/>
                <w:szCs w:val="24"/>
              </w:rPr>
              <w:t>Budovy, haly, stavby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92" w:rsidRPr="00CD44ED" w:rsidTr="003E0495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ED">
              <w:rPr>
                <w:rFonts w:ascii="Times New Roman" w:hAnsi="Times New Roman" w:cs="Times New Roman"/>
                <w:sz w:val="24"/>
                <w:szCs w:val="24"/>
              </w:rPr>
              <w:t>Pozemky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92" w:rsidRPr="00CD44ED" w:rsidTr="003E0495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ED">
              <w:rPr>
                <w:rFonts w:ascii="Times New Roman" w:hAnsi="Times New Roman" w:cs="Times New Roman"/>
                <w:sz w:val="24"/>
                <w:szCs w:val="24"/>
              </w:rPr>
              <w:t>Stroje, přístroje, zař.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92" w:rsidRPr="00CD44ED" w:rsidTr="003E0495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ED">
              <w:rPr>
                <w:rFonts w:ascii="Times New Roman" w:hAnsi="Times New Roman" w:cs="Times New Roman"/>
                <w:sz w:val="24"/>
                <w:szCs w:val="24"/>
              </w:rPr>
              <w:t>Dopravní prostředky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5B92" w:rsidRPr="00CD44ED" w:rsidRDefault="003B5B92" w:rsidP="003B5B9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CD44ED">
        <w:rPr>
          <w:rFonts w:ascii="Times New Roman" w:hAnsi="Times New Roman" w:cs="Times New Roman"/>
          <w:b/>
          <w:sz w:val="24"/>
          <w:szCs w:val="24"/>
        </w:rPr>
        <w:t xml:space="preserve">3. Vlastní jmění </w:t>
      </w:r>
    </w:p>
    <w:tbl>
      <w:tblPr>
        <w:tblW w:w="8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2268"/>
        <w:gridCol w:w="2409"/>
      </w:tblGrid>
      <w:tr w:rsidR="003B5B92" w:rsidRPr="00CD44ED" w:rsidTr="003E0495">
        <w:trPr>
          <w:trHeight w:val="403"/>
        </w:trPr>
        <w:tc>
          <w:tcPr>
            <w:tcW w:w="3898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4ED">
              <w:rPr>
                <w:rFonts w:ascii="Times New Roman" w:hAnsi="Times New Roman" w:cs="Times New Roman"/>
                <w:b/>
                <w:sz w:val="24"/>
                <w:szCs w:val="24"/>
              </w:rPr>
              <w:t>Sledované období</w:t>
            </w:r>
          </w:p>
        </w:tc>
        <w:tc>
          <w:tcPr>
            <w:tcW w:w="2409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4ED">
              <w:rPr>
                <w:rFonts w:ascii="Times New Roman" w:hAnsi="Times New Roman" w:cs="Times New Roman"/>
                <w:b/>
                <w:sz w:val="24"/>
                <w:szCs w:val="24"/>
              </w:rPr>
              <w:t>Předchozí období</w:t>
            </w:r>
          </w:p>
        </w:tc>
      </w:tr>
      <w:tr w:rsidR="003B5B92" w:rsidRPr="00CD44ED" w:rsidTr="003E0495">
        <w:tc>
          <w:tcPr>
            <w:tcW w:w="3898" w:type="dxa"/>
            <w:tcBorders>
              <w:bottom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ED">
              <w:rPr>
                <w:rFonts w:ascii="Times New Roman" w:hAnsi="Times New Roman" w:cs="Times New Roman"/>
                <w:sz w:val="24"/>
                <w:szCs w:val="24"/>
              </w:rPr>
              <w:t xml:space="preserve">Vklad členů spolku 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92" w:rsidRPr="00CD44ED" w:rsidTr="003E0495">
        <w:tc>
          <w:tcPr>
            <w:tcW w:w="3898" w:type="dxa"/>
            <w:tcBorders>
              <w:top w:val="single" w:sz="4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ED">
              <w:rPr>
                <w:rFonts w:ascii="Times New Roman" w:hAnsi="Times New Roman" w:cs="Times New Roman"/>
                <w:sz w:val="24"/>
                <w:szCs w:val="24"/>
              </w:rPr>
              <w:t>Nerozdělený hospodářský výsledek minulých let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92" w:rsidRPr="00CD44ED" w:rsidTr="003E0495">
        <w:tc>
          <w:tcPr>
            <w:tcW w:w="3898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ED">
              <w:rPr>
                <w:rFonts w:ascii="Times New Roman" w:hAnsi="Times New Roman" w:cs="Times New Roman"/>
                <w:sz w:val="24"/>
                <w:szCs w:val="24"/>
              </w:rPr>
              <w:t>Neuhrazená ztráta minulých let</w:t>
            </w:r>
          </w:p>
        </w:tc>
        <w:tc>
          <w:tcPr>
            <w:tcW w:w="2268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92" w:rsidRPr="00CD44ED" w:rsidTr="003E0495">
        <w:tc>
          <w:tcPr>
            <w:tcW w:w="3898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44ED">
              <w:rPr>
                <w:rFonts w:ascii="Times New Roman" w:hAnsi="Times New Roman" w:cs="Times New Roman"/>
                <w:sz w:val="24"/>
                <w:szCs w:val="24"/>
              </w:rPr>
              <w:t>Hospod</w:t>
            </w:r>
            <w:proofErr w:type="gramEnd"/>
            <w:r w:rsidRPr="00CD44E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Start"/>
            <w:r w:rsidRPr="00CD44ED">
              <w:rPr>
                <w:rFonts w:ascii="Times New Roman" w:hAnsi="Times New Roman" w:cs="Times New Roman"/>
                <w:sz w:val="24"/>
                <w:szCs w:val="24"/>
              </w:rPr>
              <w:t>výsledek</w:t>
            </w:r>
            <w:proofErr w:type="gramEnd"/>
            <w:r w:rsidRPr="00CD44ED">
              <w:rPr>
                <w:rFonts w:ascii="Times New Roman" w:hAnsi="Times New Roman" w:cs="Times New Roman"/>
                <w:sz w:val="24"/>
                <w:szCs w:val="24"/>
              </w:rPr>
              <w:t xml:space="preserve"> běžného úč. Období</w:t>
            </w:r>
          </w:p>
        </w:tc>
        <w:tc>
          <w:tcPr>
            <w:tcW w:w="2268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92" w:rsidRPr="00CD44ED" w:rsidTr="003E0495">
        <w:tc>
          <w:tcPr>
            <w:tcW w:w="3898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4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Vlastní </w:t>
            </w:r>
            <w:proofErr w:type="gramStart"/>
            <w:r w:rsidRPr="00CD44ED">
              <w:rPr>
                <w:rFonts w:ascii="Times New Roman" w:hAnsi="Times New Roman" w:cs="Times New Roman"/>
                <w:b/>
                <w:sz w:val="24"/>
                <w:szCs w:val="24"/>
              </w:rPr>
              <w:t>jmění  celkem</w:t>
            </w:r>
            <w:proofErr w:type="gramEnd"/>
          </w:p>
        </w:tc>
        <w:tc>
          <w:tcPr>
            <w:tcW w:w="2268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B5B92" w:rsidRPr="00CD44ED" w:rsidRDefault="003B5B92" w:rsidP="003B5B9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E10374" w:rsidRDefault="00E10374" w:rsidP="003B5B9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E10374" w:rsidRDefault="00E10374" w:rsidP="003B5B9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CD44E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Pohledávky a závazky </w:t>
      </w: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D44ED">
        <w:rPr>
          <w:rFonts w:ascii="Times New Roman" w:hAnsi="Times New Roman" w:cs="Times New Roman"/>
          <w:b/>
          <w:sz w:val="24"/>
          <w:szCs w:val="24"/>
        </w:rPr>
        <w:t xml:space="preserve">4.1 Pohledávky po lhůtě splatnosti  </w:t>
      </w:r>
      <w:r w:rsidRPr="00CD44ED">
        <w:rPr>
          <w:rFonts w:ascii="Times New Roman" w:hAnsi="Times New Roman" w:cs="Times New Roman"/>
          <w:sz w:val="24"/>
          <w:szCs w:val="24"/>
        </w:rPr>
        <w:t xml:space="preserve">(v </w:t>
      </w:r>
      <w:proofErr w:type="gramStart"/>
      <w:r w:rsidRPr="00CD44ED">
        <w:rPr>
          <w:rFonts w:ascii="Times New Roman" w:hAnsi="Times New Roman" w:cs="Times New Roman"/>
          <w:sz w:val="24"/>
          <w:szCs w:val="24"/>
        </w:rPr>
        <w:t>tis.  Kč</w:t>
      </w:r>
      <w:proofErr w:type="gramEnd"/>
      <w:r w:rsidRPr="00CD44ED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Mkatabulky"/>
        <w:tblW w:w="0" w:type="auto"/>
        <w:tblInd w:w="38" w:type="dxa"/>
        <w:tblLayout w:type="fixed"/>
        <w:tblLook w:val="04A0" w:firstRow="1" w:lastRow="0" w:firstColumn="1" w:lastColumn="0" w:noHBand="0" w:noVBand="1"/>
      </w:tblPr>
      <w:tblGrid>
        <w:gridCol w:w="1346"/>
        <w:gridCol w:w="3260"/>
        <w:gridCol w:w="3969"/>
      </w:tblGrid>
      <w:tr w:rsidR="003B5B92" w:rsidRPr="00CD44ED" w:rsidTr="003E0495">
        <w:tc>
          <w:tcPr>
            <w:tcW w:w="1346" w:type="dxa"/>
          </w:tcPr>
          <w:p w:rsidR="003B5B92" w:rsidRPr="00CD44ED" w:rsidRDefault="003B5B92" w:rsidP="003E0495">
            <w:pPr>
              <w:pStyle w:val="Bezmezer"/>
              <w:rPr>
                <w:b/>
                <w:sz w:val="24"/>
                <w:szCs w:val="24"/>
              </w:rPr>
            </w:pPr>
            <w:r w:rsidRPr="00CD44ED">
              <w:rPr>
                <w:b/>
                <w:sz w:val="24"/>
                <w:szCs w:val="24"/>
              </w:rPr>
              <w:t>Počet dnů</w:t>
            </w:r>
          </w:p>
        </w:tc>
        <w:tc>
          <w:tcPr>
            <w:tcW w:w="3260" w:type="dxa"/>
          </w:tcPr>
          <w:p w:rsidR="003B5B92" w:rsidRPr="00CD44ED" w:rsidRDefault="003B5B92" w:rsidP="003E0495">
            <w:pPr>
              <w:pStyle w:val="Bezmezer"/>
              <w:rPr>
                <w:b/>
                <w:sz w:val="24"/>
                <w:szCs w:val="24"/>
              </w:rPr>
            </w:pPr>
            <w:r w:rsidRPr="00CD44ED">
              <w:rPr>
                <w:b/>
                <w:sz w:val="24"/>
                <w:szCs w:val="24"/>
              </w:rPr>
              <w:t>Sledované období</w:t>
            </w:r>
          </w:p>
        </w:tc>
        <w:tc>
          <w:tcPr>
            <w:tcW w:w="3969" w:type="dxa"/>
          </w:tcPr>
          <w:p w:rsidR="003B5B92" w:rsidRPr="00CD44ED" w:rsidRDefault="003B5B92" w:rsidP="003E0495">
            <w:pPr>
              <w:pStyle w:val="Bezmezer"/>
              <w:rPr>
                <w:b/>
                <w:sz w:val="24"/>
                <w:szCs w:val="24"/>
              </w:rPr>
            </w:pPr>
            <w:r w:rsidRPr="00CD44ED">
              <w:rPr>
                <w:b/>
                <w:sz w:val="24"/>
                <w:szCs w:val="24"/>
              </w:rPr>
              <w:t>Předchozí období</w:t>
            </w:r>
          </w:p>
        </w:tc>
      </w:tr>
      <w:tr w:rsidR="003B5B92" w:rsidRPr="00CD44ED" w:rsidTr="003E0495">
        <w:tc>
          <w:tcPr>
            <w:tcW w:w="1346" w:type="dxa"/>
          </w:tcPr>
          <w:p w:rsidR="003B5B92" w:rsidRPr="00CD44ED" w:rsidRDefault="003B5B92" w:rsidP="003E0495">
            <w:pPr>
              <w:pStyle w:val="Bezmez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3B5B92" w:rsidRPr="00CD44ED" w:rsidRDefault="003B5B92" w:rsidP="003E0495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3B5B92" w:rsidRPr="00CD44ED" w:rsidRDefault="003B5B92" w:rsidP="003E0495">
            <w:pPr>
              <w:pStyle w:val="Bezmezer"/>
              <w:rPr>
                <w:sz w:val="24"/>
                <w:szCs w:val="24"/>
              </w:rPr>
            </w:pPr>
          </w:p>
        </w:tc>
      </w:tr>
      <w:tr w:rsidR="003B5B92" w:rsidRPr="00CD44ED" w:rsidTr="003E0495">
        <w:tc>
          <w:tcPr>
            <w:tcW w:w="1346" w:type="dxa"/>
          </w:tcPr>
          <w:p w:rsidR="003B5B92" w:rsidRPr="00CD44ED" w:rsidRDefault="003B5B92" w:rsidP="003E0495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B5B92" w:rsidRPr="00CD44ED" w:rsidRDefault="003B5B92" w:rsidP="003E0495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3B5B92" w:rsidRPr="00CD44ED" w:rsidRDefault="003B5B92" w:rsidP="003E0495">
            <w:pPr>
              <w:pStyle w:val="Bezmezer"/>
              <w:rPr>
                <w:sz w:val="24"/>
                <w:szCs w:val="24"/>
              </w:rPr>
            </w:pPr>
          </w:p>
        </w:tc>
      </w:tr>
    </w:tbl>
    <w:p w:rsidR="003B5B92" w:rsidRPr="00CD44ED" w:rsidRDefault="003B5B92" w:rsidP="003B5B9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D44ED">
        <w:rPr>
          <w:rFonts w:ascii="Times New Roman" w:hAnsi="Times New Roman" w:cs="Times New Roman"/>
          <w:b/>
          <w:sz w:val="24"/>
          <w:szCs w:val="24"/>
        </w:rPr>
        <w:t xml:space="preserve">4. 2. Závazky po lhůtě splatnosti  </w:t>
      </w:r>
      <w:r w:rsidRPr="00CD44ED">
        <w:rPr>
          <w:rFonts w:ascii="Times New Roman" w:hAnsi="Times New Roman" w:cs="Times New Roman"/>
          <w:sz w:val="24"/>
          <w:szCs w:val="24"/>
        </w:rPr>
        <w:t xml:space="preserve">(v </w:t>
      </w:r>
      <w:proofErr w:type="gramStart"/>
      <w:r w:rsidRPr="00CD44ED">
        <w:rPr>
          <w:rFonts w:ascii="Times New Roman" w:hAnsi="Times New Roman" w:cs="Times New Roman"/>
          <w:sz w:val="24"/>
          <w:szCs w:val="24"/>
        </w:rPr>
        <w:t>tis.  Kč</w:t>
      </w:r>
      <w:proofErr w:type="gramEnd"/>
      <w:r w:rsidRPr="00CD44ED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913"/>
        <w:gridCol w:w="1559"/>
        <w:gridCol w:w="1985"/>
        <w:gridCol w:w="1842"/>
      </w:tblGrid>
      <w:tr w:rsidR="003B5B92" w:rsidRPr="00CD44ED" w:rsidTr="003E0495">
        <w:tc>
          <w:tcPr>
            <w:tcW w:w="1276" w:type="dxa"/>
            <w:tcBorders>
              <w:bottom w:val="nil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4ED">
              <w:rPr>
                <w:rFonts w:ascii="Times New Roman" w:hAnsi="Times New Roman" w:cs="Times New Roman"/>
                <w:b/>
                <w:sz w:val="24"/>
                <w:szCs w:val="24"/>
              </w:rPr>
              <w:t>Počet dnů</w:t>
            </w:r>
          </w:p>
        </w:tc>
        <w:tc>
          <w:tcPr>
            <w:tcW w:w="3472" w:type="dxa"/>
            <w:gridSpan w:val="2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4ED">
              <w:rPr>
                <w:rFonts w:ascii="Times New Roman" w:hAnsi="Times New Roman" w:cs="Times New Roman"/>
                <w:b/>
                <w:sz w:val="24"/>
                <w:szCs w:val="24"/>
              </w:rPr>
              <w:t>Sledované období</w:t>
            </w:r>
          </w:p>
        </w:tc>
        <w:tc>
          <w:tcPr>
            <w:tcW w:w="3827" w:type="dxa"/>
            <w:gridSpan w:val="2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4ED">
              <w:rPr>
                <w:rFonts w:ascii="Times New Roman" w:hAnsi="Times New Roman" w:cs="Times New Roman"/>
                <w:b/>
                <w:sz w:val="24"/>
                <w:szCs w:val="24"/>
              </w:rPr>
              <w:t>Předchozí období</w:t>
            </w:r>
          </w:p>
        </w:tc>
      </w:tr>
      <w:tr w:rsidR="003B5B92" w:rsidRPr="00CD44ED" w:rsidTr="003E0495">
        <w:tc>
          <w:tcPr>
            <w:tcW w:w="1276" w:type="dxa"/>
            <w:tcBorders>
              <w:top w:val="nil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3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4ED">
              <w:rPr>
                <w:rFonts w:ascii="Times New Roman" w:hAnsi="Times New Roman" w:cs="Times New Roman"/>
                <w:b/>
                <w:sz w:val="24"/>
                <w:szCs w:val="24"/>
              </w:rPr>
              <w:t>Z hlavní činnosti</w:t>
            </w:r>
          </w:p>
        </w:tc>
        <w:tc>
          <w:tcPr>
            <w:tcW w:w="1559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4ED">
              <w:rPr>
                <w:rFonts w:ascii="Times New Roman" w:hAnsi="Times New Roman" w:cs="Times New Roman"/>
                <w:b/>
                <w:sz w:val="24"/>
                <w:szCs w:val="24"/>
              </w:rPr>
              <w:t>Ostatní</w:t>
            </w:r>
          </w:p>
        </w:tc>
        <w:tc>
          <w:tcPr>
            <w:tcW w:w="1985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4ED">
              <w:rPr>
                <w:rFonts w:ascii="Times New Roman" w:hAnsi="Times New Roman" w:cs="Times New Roman"/>
                <w:b/>
                <w:sz w:val="24"/>
                <w:szCs w:val="24"/>
              </w:rPr>
              <w:t>Z hlavní činnosti</w:t>
            </w:r>
          </w:p>
        </w:tc>
        <w:tc>
          <w:tcPr>
            <w:tcW w:w="1842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4ED">
              <w:rPr>
                <w:rFonts w:ascii="Times New Roman" w:hAnsi="Times New Roman" w:cs="Times New Roman"/>
                <w:b/>
                <w:sz w:val="24"/>
                <w:szCs w:val="24"/>
              </w:rPr>
              <w:t>Ostatní</w:t>
            </w:r>
          </w:p>
        </w:tc>
      </w:tr>
      <w:tr w:rsidR="003B5B92" w:rsidRPr="00CD44ED" w:rsidTr="003E0495">
        <w:tc>
          <w:tcPr>
            <w:tcW w:w="1276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92" w:rsidRPr="00CD44ED" w:rsidTr="003E0495">
        <w:tc>
          <w:tcPr>
            <w:tcW w:w="1276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3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5B92" w:rsidRPr="00CD44ED" w:rsidRDefault="003B5B92" w:rsidP="003B5B9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CD44ED">
        <w:rPr>
          <w:rFonts w:ascii="Times New Roman" w:hAnsi="Times New Roman" w:cs="Times New Roman"/>
          <w:b/>
          <w:sz w:val="24"/>
          <w:szCs w:val="24"/>
        </w:rPr>
        <w:t xml:space="preserve">5. Rezervy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1"/>
        <w:gridCol w:w="1602"/>
        <w:gridCol w:w="1829"/>
        <w:gridCol w:w="1559"/>
        <w:gridCol w:w="1984"/>
      </w:tblGrid>
      <w:tr w:rsidR="003B5B92" w:rsidRPr="00CD44ED" w:rsidTr="003E0495">
        <w:trPr>
          <w:cantSplit/>
        </w:trPr>
        <w:tc>
          <w:tcPr>
            <w:tcW w:w="1601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4ED">
              <w:rPr>
                <w:rFonts w:ascii="Times New Roman" w:hAnsi="Times New Roman" w:cs="Times New Roman"/>
                <w:b/>
                <w:sz w:val="24"/>
                <w:szCs w:val="24"/>
              </w:rPr>
              <w:t>Zákonné</w:t>
            </w:r>
          </w:p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4ED">
              <w:rPr>
                <w:rFonts w:ascii="Times New Roman" w:hAnsi="Times New Roman" w:cs="Times New Roman"/>
                <w:b/>
                <w:sz w:val="24"/>
                <w:szCs w:val="24"/>
              </w:rPr>
              <w:t>Rezervy</w:t>
            </w:r>
          </w:p>
        </w:tc>
        <w:tc>
          <w:tcPr>
            <w:tcW w:w="1602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4ED">
              <w:rPr>
                <w:rFonts w:ascii="Times New Roman" w:hAnsi="Times New Roman" w:cs="Times New Roman"/>
                <w:b/>
                <w:sz w:val="24"/>
                <w:szCs w:val="24"/>
              </w:rPr>
              <w:t>Zůstatek</w:t>
            </w:r>
          </w:p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4ED">
              <w:rPr>
                <w:rFonts w:ascii="Times New Roman" w:hAnsi="Times New Roman" w:cs="Times New Roman"/>
                <w:b/>
                <w:sz w:val="24"/>
                <w:szCs w:val="24"/>
              </w:rPr>
              <w:t>K 1.1.</w:t>
            </w:r>
          </w:p>
        </w:tc>
        <w:tc>
          <w:tcPr>
            <w:tcW w:w="1829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4ED">
              <w:rPr>
                <w:rFonts w:ascii="Times New Roman" w:hAnsi="Times New Roman" w:cs="Times New Roman"/>
                <w:b/>
                <w:sz w:val="24"/>
                <w:szCs w:val="24"/>
              </w:rPr>
              <w:t>Tvorba</w:t>
            </w:r>
          </w:p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4ED">
              <w:rPr>
                <w:rFonts w:ascii="Times New Roman" w:hAnsi="Times New Roman" w:cs="Times New Roman"/>
                <w:b/>
                <w:sz w:val="24"/>
                <w:szCs w:val="24"/>
              </w:rPr>
              <w:t>2……</w:t>
            </w:r>
          </w:p>
        </w:tc>
        <w:tc>
          <w:tcPr>
            <w:tcW w:w="1559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4ED">
              <w:rPr>
                <w:rFonts w:ascii="Times New Roman" w:hAnsi="Times New Roman" w:cs="Times New Roman"/>
                <w:b/>
                <w:sz w:val="24"/>
                <w:szCs w:val="24"/>
              </w:rPr>
              <w:t>Čerpání</w:t>
            </w:r>
          </w:p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4ED">
              <w:rPr>
                <w:rFonts w:ascii="Times New Roman" w:hAnsi="Times New Roman" w:cs="Times New Roman"/>
                <w:b/>
                <w:sz w:val="24"/>
                <w:szCs w:val="24"/>
              </w:rPr>
              <w:t>2…….</w:t>
            </w:r>
          </w:p>
        </w:tc>
        <w:tc>
          <w:tcPr>
            <w:tcW w:w="1984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4ED">
              <w:rPr>
                <w:rFonts w:ascii="Times New Roman" w:hAnsi="Times New Roman" w:cs="Times New Roman"/>
                <w:b/>
                <w:sz w:val="24"/>
                <w:szCs w:val="24"/>
              </w:rPr>
              <w:t>Zůstatek</w:t>
            </w:r>
          </w:p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4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 </w:t>
            </w:r>
            <w:proofErr w:type="gramStart"/>
            <w:r w:rsidRPr="00CD44ED">
              <w:rPr>
                <w:rFonts w:ascii="Times New Roman" w:hAnsi="Times New Roman" w:cs="Times New Roman"/>
                <w:b/>
                <w:sz w:val="24"/>
                <w:szCs w:val="24"/>
              </w:rPr>
              <w:t>31.12. ..</w:t>
            </w:r>
            <w:proofErr w:type="gramEnd"/>
          </w:p>
        </w:tc>
      </w:tr>
      <w:tr w:rsidR="003B5B92" w:rsidRPr="00CD44ED" w:rsidTr="003E0495">
        <w:trPr>
          <w:cantSplit/>
        </w:trPr>
        <w:tc>
          <w:tcPr>
            <w:tcW w:w="1601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ED">
              <w:rPr>
                <w:rFonts w:ascii="Times New Roman" w:hAnsi="Times New Roman" w:cs="Times New Roman"/>
                <w:sz w:val="24"/>
                <w:szCs w:val="24"/>
              </w:rPr>
              <w:t>Rezerva na opravy HIM</w:t>
            </w:r>
          </w:p>
        </w:tc>
        <w:tc>
          <w:tcPr>
            <w:tcW w:w="1602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92" w:rsidRPr="00CD44ED" w:rsidTr="003E0495">
        <w:trPr>
          <w:cantSplit/>
        </w:trPr>
        <w:tc>
          <w:tcPr>
            <w:tcW w:w="1601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44ED">
              <w:rPr>
                <w:rFonts w:ascii="Times New Roman" w:hAnsi="Times New Roman" w:cs="Times New Roman"/>
                <w:sz w:val="24"/>
                <w:szCs w:val="24"/>
              </w:rPr>
              <w:t>Rezerva  ostatní</w:t>
            </w:r>
            <w:proofErr w:type="gramEnd"/>
            <w:r w:rsidRPr="00CD4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2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92" w:rsidRPr="00CD44ED" w:rsidTr="003E0495">
        <w:trPr>
          <w:cantSplit/>
        </w:trPr>
        <w:tc>
          <w:tcPr>
            <w:tcW w:w="1601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4ED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ED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1559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5B92" w:rsidRPr="00CD44ED" w:rsidRDefault="003B5B92" w:rsidP="003B5B9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CD44ED">
        <w:rPr>
          <w:rFonts w:ascii="Times New Roman" w:hAnsi="Times New Roman" w:cs="Times New Roman"/>
          <w:b/>
          <w:sz w:val="24"/>
          <w:szCs w:val="24"/>
        </w:rPr>
        <w:t xml:space="preserve">7. Výnosy z běžné činnosti </w:t>
      </w: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481"/>
        <w:gridCol w:w="2693"/>
        <w:gridCol w:w="3402"/>
      </w:tblGrid>
      <w:tr w:rsidR="003B5B92" w:rsidRPr="00CD44ED" w:rsidTr="003E0495">
        <w:tc>
          <w:tcPr>
            <w:tcW w:w="2481" w:type="dxa"/>
            <w:tcBorders>
              <w:top w:val="single" w:sz="6" w:space="0" w:color="auto"/>
              <w:left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4ED">
              <w:rPr>
                <w:rFonts w:ascii="Times New Roman" w:hAnsi="Times New Roman" w:cs="Times New Roman"/>
                <w:b/>
                <w:sz w:val="24"/>
                <w:szCs w:val="24"/>
              </w:rPr>
              <w:t>Sledované období</w:t>
            </w:r>
          </w:p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D44ED">
              <w:rPr>
                <w:rFonts w:ascii="Times New Roman" w:hAnsi="Times New Roman" w:cs="Times New Roman"/>
                <w:b/>
                <w:sz w:val="24"/>
                <w:szCs w:val="24"/>
              </w:rPr>
              <w:t>20. ..</w:t>
            </w:r>
            <w:proofErr w:type="gram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4ED">
              <w:rPr>
                <w:rFonts w:ascii="Times New Roman" w:hAnsi="Times New Roman" w:cs="Times New Roman"/>
                <w:b/>
                <w:sz w:val="24"/>
                <w:szCs w:val="24"/>
              </w:rPr>
              <w:t>Minulé období</w:t>
            </w:r>
          </w:p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D44ED">
              <w:rPr>
                <w:rFonts w:ascii="Times New Roman" w:hAnsi="Times New Roman" w:cs="Times New Roman"/>
                <w:b/>
                <w:sz w:val="24"/>
                <w:szCs w:val="24"/>
              </w:rPr>
              <w:t>20. ..</w:t>
            </w:r>
            <w:proofErr w:type="gramEnd"/>
          </w:p>
        </w:tc>
      </w:tr>
      <w:tr w:rsidR="003B5B92" w:rsidRPr="00CD44ED" w:rsidTr="003E0495">
        <w:trPr>
          <w:cantSplit/>
        </w:trPr>
        <w:tc>
          <w:tcPr>
            <w:tcW w:w="24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ED">
              <w:rPr>
                <w:rFonts w:ascii="Times New Roman" w:hAnsi="Times New Roman" w:cs="Times New Roman"/>
                <w:sz w:val="24"/>
                <w:szCs w:val="24"/>
              </w:rPr>
              <w:t>Výnosy z aktivit</w:t>
            </w:r>
          </w:p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92" w:rsidRPr="00CD44ED" w:rsidTr="003E0495">
        <w:trPr>
          <w:cantSplit/>
        </w:trPr>
        <w:tc>
          <w:tcPr>
            <w:tcW w:w="24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ED">
              <w:rPr>
                <w:rFonts w:ascii="Times New Roman" w:hAnsi="Times New Roman" w:cs="Times New Roman"/>
                <w:sz w:val="24"/>
                <w:szCs w:val="24"/>
              </w:rPr>
              <w:t>Čerpání rezerv</w:t>
            </w:r>
          </w:p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92" w:rsidRPr="00CD44ED" w:rsidTr="003E0495">
        <w:trPr>
          <w:cantSplit/>
        </w:trPr>
        <w:tc>
          <w:tcPr>
            <w:tcW w:w="24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ED">
              <w:rPr>
                <w:rFonts w:ascii="Times New Roman" w:hAnsi="Times New Roman" w:cs="Times New Roman"/>
                <w:sz w:val="24"/>
                <w:szCs w:val="24"/>
              </w:rPr>
              <w:t>Ostatní výnos</w:t>
            </w:r>
          </w:p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92" w:rsidRPr="00CD44ED" w:rsidTr="003E0495">
        <w:trPr>
          <w:cantSplit/>
        </w:trPr>
        <w:tc>
          <w:tcPr>
            <w:tcW w:w="24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4ED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B5B92" w:rsidRPr="00CD44ED" w:rsidRDefault="003B5B92" w:rsidP="003E0495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B5B92" w:rsidRPr="00CD44ED" w:rsidRDefault="003B5B92" w:rsidP="003B5B9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D44ED">
        <w:rPr>
          <w:rFonts w:ascii="Times New Roman" w:hAnsi="Times New Roman" w:cs="Times New Roman"/>
          <w:sz w:val="24"/>
          <w:szCs w:val="24"/>
        </w:rPr>
        <w:t xml:space="preserve">Sestaveno dne:          </w:t>
      </w: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D44ED">
        <w:rPr>
          <w:rFonts w:ascii="Times New Roman" w:hAnsi="Times New Roman" w:cs="Times New Roman"/>
          <w:sz w:val="24"/>
          <w:szCs w:val="24"/>
        </w:rPr>
        <w:t>Sestavil:                                                            Podpis statutárního zástupce</w:t>
      </w: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3B5B92" w:rsidRPr="00CD44ED" w:rsidRDefault="003B5B92" w:rsidP="003B5B9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22824" w:rsidRPr="00CD44ED" w:rsidRDefault="00822824">
      <w:pPr>
        <w:rPr>
          <w:rFonts w:ascii="Times New Roman" w:hAnsi="Times New Roman" w:cs="Times New Roman"/>
          <w:sz w:val="24"/>
          <w:szCs w:val="24"/>
        </w:rPr>
      </w:pPr>
    </w:p>
    <w:sectPr w:rsidR="00822824" w:rsidRPr="00CD44ED" w:rsidSect="00CD44ED">
      <w:footerReference w:type="default" r:id="rId8"/>
      <w:pgSz w:w="11906" w:h="16838"/>
      <w:pgMar w:top="1418" w:right="1418" w:bottom="73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353" w:rsidRDefault="003F0353">
      <w:pPr>
        <w:spacing w:after="0" w:line="240" w:lineRule="auto"/>
      </w:pPr>
      <w:r>
        <w:separator/>
      </w:r>
    </w:p>
  </w:endnote>
  <w:endnote w:type="continuationSeparator" w:id="0">
    <w:p w:rsidR="003F0353" w:rsidRDefault="003F0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8446389"/>
      <w:docPartObj>
        <w:docPartGallery w:val="Page Numbers (Bottom of Page)"/>
        <w:docPartUnique/>
      </w:docPartObj>
    </w:sdtPr>
    <w:sdtEndPr/>
    <w:sdtContent>
      <w:p w:rsidR="00637C0E" w:rsidRDefault="00CD44E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FE8">
          <w:rPr>
            <w:noProof/>
          </w:rPr>
          <w:t>1</w:t>
        </w:r>
        <w:r>
          <w:fldChar w:fldCharType="end"/>
        </w:r>
      </w:p>
    </w:sdtContent>
  </w:sdt>
  <w:p w:rsidR="00637C0E" w:rsidRDefault="003F035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353" w:rsidRDefault="003F0353">
      <w:pPr>
        <w:spacing w:after="0" w:line="240" w:lineRule="auto"/>
      </w:pPr>
      <w:r>
        <w:separator/>
      </w:r>
    </w:p>
  </w:footnote>
  <w:footnote w:type="continuationSeparator" w:id="0">
    <w:p w:rsidR="003F0353" w:rsidRDefault="003F03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B92"/>
    <w:rsid w:val="003A5E7C"/>
    <w:rsid w:val="003B5B92"/>
    <w:rsid w:val="003F0353"/>
    <w:rsid w:val="00822824"/>
    <w:rsid w:val="00A07C27"/>
    <w:rsid w:val="00A81FE8"/>
    <w:rsid w:val="00CD44ED"/>
    <w:rsid w:val="00E1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5B92"/>
  </w:style>
  <w:style w:type="paragraph" w:styleId="Nadpis1">
    <w:name w:val="heading 1"/>
    <w:basedOn w:val="Normln"/>
    <w:next w:val="Normln"/>
    <w:link w:val="Nadpis1Char"/>
    <w:uiPriority w:val="9"/>
    <w:qFormat/>
    <w:rsid w:val="003B5B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B5B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B5B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uiPriority w:val="1"/>
    <w:qFormat/>
    <w:rsid w:val="003B5B92"/>
    <w:pPr>
      <w:spacing w:after="0" w:line="240" w:lineRule="auto"/>
    </w:pPr>
  </w:style>
  <w:style w:type="paragraph" w:styleId="Zpat">
    <w:name w:val="footer"/>
    <w:basedOn w:val="Normln"/>
    <w:link w:val="ZpatChar"/>
    <w:unhideWhenUsed/>
    <w:rsid w:val="003B5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3B5B92"/>
  </w:style>
  <w:style w:type="paragraph" w:customStyle="1" w:styleId="nadpis">
    <w:name w:val="nadpis"/>
    <w:basedOn w:val="Nadpis1"/>
    <w:next w:val="Nadpis2"/>
    <w:rsid w:val="003B5B92"/>
    <w:pPr>
      <w:keepLines w:val="0"/>
      <w:spacing w:before="240" w:after="60" w:line="240" w:lineRule="auto"/>
      <w:outlineLvl w:val="9"/>
    </w:pPr>
    <w:rPr>
      <w:rFonts w:ascii="Arial" w:eastAsia="Times New Roman" w:hAnsi="Arial" w:cs="Times New Roman"/>
      <w:bCs w:val="0"/>
      <w:color w:val="auto"/>
      <w:kern w:val="28"/>
      <w:szCs w:val="20"/>
      <w:lang w:eastAsia="cs-CZ"/>
    </w:rPr>
  </w:style>
  <w:style w:type="paragraph" w:styleId="Nzev">
    <w:name w:val="Title"/>
    <w:basedOn w:val="Normln"/>
    <w:link w:val="NzevChar"/>
    <w:qFormat/>
    <w:rsid w:val="003B5B92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3B5B92"/>
    <w:rPr>
      <w:rFonts w:ascii="Arial" w:eastAsia="Times New Roman" w:hAnsi="Arial" w:cs="Times New Roman"/>
      <w:b/>
      <w:sz w:val="32"/>
      <w:szCs w:val="20"/>
      <w:lang w:eastAsia="cs-CZ"/>
    </w:rPr>
  </w:style>
  <w:style w:type="table" w:styleId="Mkatabulky">
    <w:name w:val="Table Grid"/>
    <w:basedOn w:val="Normlntabulka"/>
    <w:uiPriority w:val="59"/>
    <w:rsid w:val="003B5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3B5B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5B92"/>
  </w:style>
  <w:style w:type="paragraph" w:styleId="Nadpis1">
    <w:name w:val="heading 1"/>
    <w:basedOn w:val="Normln"/>
    <w:next w:val="Normln"/>
    <w:link w:val="Nadpis1Char"/>
    <w:uiPriority w:val="9"/>
    <w:qFormat/>
    <w:rsid w:val="003B5B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B5B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B5B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uiPriority w:val="1"/>
    <w:qFormat/>
    <w:rsid w:val="003B5B92"/>
    <w:pPr>
      <w:spacing w:after="0" w:line="240" w:lineRule="auto"/>
    </w:pPr>
  </w:style>
  <w:style w:type="paragraph" w:styleId="Zpat">
    <w:name w:val="footer"/>
    <w:basedOn w:val="Normln"/>
    <w:link w:val="ZpatChar"/>
    <w:unhideWhenUsed/>
    <w:rsid w:val="003B5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3B5B92"/>
  </w:style>
  <w:style w:type="paragraph" w:customStyle="1" w:styleId="nadpis">
    <w:name w:val="nadpis"/>
    <w:basedOn w:val="Nadpis1"/>
    <w:next w:val="Nadpis2"/>
    <w:rsid w:val="003B5B92"/>
    <w:pPr>
      <w:keepLines w:val="0"/>
      <w:spacing w:before="240" w:after="60" w:line="240" w:lineRule="auto"/>
      <w:outlineLvl w:val="9"/>
    </w:pPr>
    <w:rPr>
      <w:rFonts w:ascii="Arial" w:eastAsia="Times New Roman" w:hAnsi="Arial" w:cs="Times New Roman"/>
      <w:bCs w:val="0"/>
      <w:color w:val="auto"/>
      <w:kern w:val="28"/>
      <w:szCs w:val="20"/>
      <w:lang w:eastAsia="cs-CZ"/>
    </w:rPr>
  </w:style>
  <w:style w:type="paragraph" w:styleId="Nzev">
    <w:name w:val="Title"/>
    <w:basedOn w:val="Normln"/>
    <w:link w:val="NzevChar"/>
    <w:qFormat/>
    <w:rsid w:val="003B5B92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3B5B92"/>
    <w:rPr>
      <w:rFonts w:ascii="Arial" w:eastAsia="Times New Roman" w:hAnsi="Arial" w:cs="Times New Roman"/>
      <w:b/>
      <w:sz w:val="32"/>
      <w:szCs w:val="20"/>
      <w:lang w:eastAsia="cs-CZ"/>
    </w:rPr>
  </w:style>
  <w:style w:type="table" w:styleId="Mkatabulky">
    <w:name w:val="Table Grid"/>
    <w:basedOn w:val="Normlntabulka"/>
    <w:uiPriority w:val="59"/>
    <w:rsid w:val="003B5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3B5B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DFD63-684A-48C5-AA11-6C12C4DB6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809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vz</dc:creator>
  <cp:lastModifiedBy>Lukáš Linhart</cp:lastModifiedBy>
  <cp:revision>3</cp:revision>
  <dcterms:created xsi:type="dcterms:W3CDTF">2018-01-25T12:27:00Z</dcterms:created>
  <dcterms:modified xsi:type="dcterms:W3CDTF">2018-01-25T12:28:00Z</dcterms:modified>
</cp:coreProperties>
</file>