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ACB3" w14:textId="2C03E4EB" w:rsidR="0064454F" w:rsidRDefault="00A005DE" w:rsidP="00A005DE">
      <w:pPr>
        <w:rPr>
          <w:b/>
          <w:bCs/>
          <w:sz w:val="48"/>
          <w:szCs w:val="40"/>
        </w:rPr>
      </w:pPr>
      <w:bookmarkStart w:id="0" w:name="_Hlk497210543"/>
      <w:bookmarkEnd w:id="0"/>
      <w:r>
        <w:rPr>
          <w:b/>
          <w:bCs/>
          <w:noProof/>
          <w:sz w:val="48"/>
          <w:szCs w:val="40"/>
        </w:rPr>
        <w:drawing>
          <wp:anchor distT="0" distB="0" distL="114300" distR="114300" simplePos="0" relativeHeight="251664384" behindDoc="1" locked="0" layoutInCell="1" allowOverlap="1" wp14:anchorId="5A2AFBE3" wp14:editId="109E8292">
            <wp:simplePos x="0" y="0"/>
            <wp:positionH relativeFrom="column">
              <wp:posOffset>2102485</wp:posOffset>
            </wp:positionH>
            <wp:positionV relativeFrom="paragraph">
              <wp:posOffset>0</wp:posOffset>
            </wp:positionV>
            <wp:extent cx="1386840" cy="1697355"/>
            <wp:effectExtent l="0" t="0" r="381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69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54F">
        <w:rPr>
          <w:b/>
          <w:bCs/>
          <w:sz w:val="48"/>
          <w:szCs w:val="40"/>
        </w:rPr>
        <w:t xml:space="preserve"> </w:t>
      </w:r>
    </w:p>
    <w:p w14:paraId="4FB4062D" w14:textId="77777777" w:rsidR="0064454F" w:rsidRDefault="0064454F" w:rsidP="0064454F">
      <w:pPr>
        <w:jc w:val="center"/>
        <w:rPr>
          <w:b/>
          <w:bCs/>
          <w:sz w:val="32"/>
          <w:szCs w:val="32"/>
        </w:rPr>
      </w:pPr>
    </w:p>
    <w:p w14:paraId="485DBA33" w14:textId="77777777" w:rsidR="0064454F" w:rsidRPr="00070E91" w:rsidRDefault="0064454F" w:rsidP="0064454F">
      <w:pPr>
        <w:jc w:val="center"/>
        <w:rPr>
          <w:b/>
          <w:bCs/>
          <w:sz w:val="32"/>
          <w:szCs w:val="32"/>
        </w:rPr>
      </w:pPr>
    </w:p>
    <w:p w14:paraId="4EBD05CD" w14:textId="38504488" w:rsidR="0064454F" w:rsidRPr="00EA1ADA" w:rsidRDefault="0064454F" w:rsidP="0064454F">
      <w:pPr>
        <w:jc w:val="center"/>
        <w:rPr>
          <w:b/>
          <w:bCs/>
          <w:sz w:val="32"/>
          <w:szCs w:val="32"/>
        </w:rPr>
      </w:pPr>
      <w:r w:rsidRPr="00EA1ADA">
        <w:rPr>
          <w:b/>
          <w:bCs/>
          <w:sz w:val="32"/>
          <w:szCs w:val="32"/>
        </w:rPr>
        <w:t xml:space="preserve">ČESKOMORAVSKÁ </w:t>
      </w:r>
      <w:r w:rsidR="006D2966" w:rsidRPr="00EA1ADA">
        <w:rPr>
          <w:b/>
          <w:bCs/>
          <w:sz w:val="32"/>
          <w:szCs w:val="32"/>
        </w:rPr>
        <w:t>MYSLIVECKÁ JEDNOTA</w:t>
      </w:r>
      <w:r w:rsidRPr="00EA1ADA">
        <w:rPr>
          <w:b/>
          <w:bCs/>
          <w:sz w:val="32"/>
          <w:szCs w:val="32"/>
        </w:rPr>
        <w:t xml:space="preserve"> z.s.</w:t>
      </w:r>
    </w:p>
    <w:p w14:paraId="44946A0E" w14:textId="77777777" w:rsidR="0064454F" w:rsidRPr="00EA1ADA" w:rsidRDefault="0064454F" w:rsidP="0064454F">
      <w:pPr>
        <w:pStyle w:val="Nadpis3"/>
        <w:rPr>
          <w:sz w:val="32"/>
          <w:szCs w:val="32"/>
        </w:rPr>
      </w:pPr>
    </w:p>
    <w:p w14:paraId="0CB57A19" w14:textId="77777777" w:rsidR="0064454F" w:rsidRPr="00EA1ADA" w:rsidRDefault="0064454F" w:rsidP="0064454F">
      <w:pPr>
        <w:pStyle w:val="Nadpis3"/>
        <w:rPr>
          <w:sz w:val="32"/>
          <w:szCs w:val="32"/>
        </w:rPr>
      </w:pPr>
      <w:r w:rsidRPr="00EA1ADA">
        <w:rPr>
          <w:sz w:val="32"/>
          <w:szCs w:val="32"/>
        </w:rPr>
        <w:t>OMS</w:t>
      </w:r>
      <w:r w:rsidR="001A0A00">
        <w:rPr>
          <w:sz w:val="32"/>
          <w:szCs w:val="32"/>
        </w:rPr>
        <w:t xml:space="preserve"> Písek</w:t>
      </w:r>
      <w:r w:rsidRPr="00EA1ADA">
        <w:rPr>
          <w:sz w:val="32"/>
          <w:szCs w:val="32"/>
        </w:rPr>
        <w:t>.</w:t>
      </w:r>
    </w:p>
    <w:p w14:paraId="2919D0D9" w14:textId="77777777" w:rsidR="0064454F" w:rsidRPr="00EA1ADA" w:rsidRDefault="0064454F" w:rsidP="0064454F">
      <w:pPr>
        <w:pStyle w:val="Nadpis3"/>
        <w:jc w:val="left"/>
        <w:rPr>
          <w:sz w:val="32"/>
          <w:szCs w:val="32"/>
        </w:rPr>
      </w:pPr>
    </w:p>
    <w:p w14:paraId="5E6DDE69" w14:textId="77777777" w:rsidR="0064454F" w:rsidRPr="00FA47EB" w:rsidRDefault="0064454F" w:rsidP="0064454F"/>
    <w:p w14:paraId="37FA4A39" w14:textId="77777777" w:rsidR="0064454F" w:rsidRDefault="0064454F" w:rsidP="0064454F">
      <w:pPr>
        <w:pStyle w:val="Nadpis1"/>
        <w:rPr>
          <w:sz w:val="40"/>
        </w:rPr>
      </w:pPr>
    </w:p>
    <w:p w14:paraId="17FE2BA6" w14:textId="77777777" w:rsidR="0064454F" w:rsidRPr="00EA1ADA" w:rsidRDefault="0064454F" w:rsidP="0064454F">
      <w:pPr>
        <w:pStyle w:val="Nadpis1"/>
        <w:rPr>
          <w:b/>
        </w:rPr>
      </w:pPr>
      <w:r w:rsidRPr="00EA1ADA">
        <w:rPr>
          <w:b/>
        </w:rPr>
        <w:t>si Vás dovolují pozvat na</w:t>
      </w:r>
    </w:p>
    <w:p w14:paraId="0CDD48F6" w14:textId="77777777" w:rsidR="0064454F" w:rsidRDefault="0064454F" w:rsidP="0064454F">
      <w:pPr>
        <w:jc w:val="center"/>
        <w:rPr>
          <w:b/>
          <w:bCs/>
          <w:sz w:val="52"/>
          <w:szCs w:val="52"/>
        </w:rPr>
      </w:pPr>
    </w:p>
    <w:p w14:paraId="2044CE0D" w14:textId="77777777" w:rsidR="0064454F" w:rsidRPr="00D9284A" w:rsidRDefault="0064454F" w:rsidP="0064454F">
      <w:pPr>
        <w:jc w:val="center"/>
        <w:rPr>
          <w:b/>
          <w:bCs/>
          <w:color w:val="000000"/>
          <w:sz w:val="48"/>
          <w:szCs w:val="48"/>
        </w:rPr>
      </w:pPr>
      <w:r w:rsidRPr="00D9284A">
        <w:rPr>
          <w:b/>
          <w:bCs/>
          <w:color w:val="000000"/>
          <w:sz w:val="48"/>
          <w:szCs w:val="48"/>
        </w:rPr>
        <w:t>CELOSTÁTNÍ PŘEBOR ČMMJ</w:t>
      </w:r>
    </w:p>
    <w:p w14:paraId="0AA1838C" w14:textId="77777777" w:rsidR="0064454F" w:rsidRPr="00D9284A" w:rsidRDefault="0064454F" w:rsidP="0064454F">
      <w:pPr>
        <w:jc w:val="center"/>
        <w:rPr>
          <w:b/>
          <w:bCs/>
          <w:color w:val="000000"/>
          <w:sz w:val="48"/>
          <w:szCs w:val="48"/>
        </w:rPr>
      </w:pPr>
    </w:p>
    <w:p w14:paraId="71403586" w14:textId="672455BF" w:rsidR="0064454F" w:rsidRDefault="00E13F68" w:rsidP="0064454F">
      <w:pPr>
        <w:jc w:val="center"/>
        <w:rPr>
          <w:b/>
          <w:bCs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BATERIE</w:t>
      </w:r>
    </w:p>
    <w:p w14:paraId="47524134" w14:textId="77777777" w:rsidR="0064454F" w:rsidRPr="00EA1ADA" w:rsidRDefault="0064454F" w:rsidP="0064454F">
      <w:pPr>
        <w:jc w:val="center"/>
        <w:rPr>
          <w:b/>
          <w:bCs/>
          <w:sz w:val="40"/>
          <w:szCs w:val="40"/>
        </w:rPr>
      </w:pPr>
      <w:r w:rsidRPr="00EA1ADA">
        <w:rPr>
          <w:b/>
          <w:bCs/>
          <w:sz w:val="40"/>
          <w:szCs w:val="40"/>
        </w:rPr>
        <w:t xml:space="preserve"> </w:t>
      </w:r>
    </w:p>
    <w:p w14:paraId="399C348B" w14:textId="77777777" w:rsidR="0064454F" w:rsidRDefault="0064454F" w:rsidP="0064454F">
      <w:pPr>
        <w:rPr>
          <w:color w:val="000000"/>
        </w:rPr>
      </w:pPr>
    </w:p>
    <w:p w14:paraId="38988B5E" w14:textId="02E1552E" w:rsidR="0064454F" w:rsidRDefault="0064454F" w:rsidP="0064454F">
      <w:pPr>
        <w:rPr>
          <w:b/>
          <w:color w:val="000000"/>
        </w:rPr>
      </w:pPr>
      <w:r>
        <w:rPr>
          <w:b/>
          <w:color w:val="000000"/>
        </w:rPr>
        <w:t>Datum konání:</w:t>
      </w:r>
      <w:r>
        <w:rPr>
          <w:b/>
          <w:color w:val="000000"/>
        </w:rPr>
        <w:tab/>
      </w:r>
      <w:r w:rsidR="00234F14">
        <w:rPr>
          <w:b/>
          <w:color w:val="000000"/>
        </w:rPr>
        <w:t>1</w:t>
      </w:r>
      <w:r w:rsidR="001A54B3">
        <w:rPr>
          <w:b/>
          <w:color w:val="000000"/>
        </w:rPr>
        <w:t>7.07</w:t>
      </w:r>
      <w:r w:rsidR="00234F14">
        <w:rPr>
          <w:b/>
          <w:color w:val="000000"/>
        </w:rPr>
        <w:t>.20</w:t>
      </w:r>
      <w:r w:rsidR="001A54B3">
        <w:rPr>
          <w:b/>
          <w:color w:val="000000"/>
        </w:rPr>
        <w:t>21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4F276AF1" w14:textId="77777777" w:rsidR="0064454F" w:rsidRDefault="0064454F" w:rsidP="0064454F">
      <w:pPr>
        <w:rPr>
          <w:b/>
          <w:color w:val="000000"/>
        </w:rPr>
      </w:pPr>
      <w:r>
        <w:rPr>
          <w:b/>
          <w:color w:val="000000"/>
        </w:rPr>
        <w:t xml:space="preserve">Místo konání: </w:t>
      </w:r>
      <w:r>
        <w:rPr>
          <w:b/>
          <w:color w:val="000000"/>
        </w:rPr>
        <w:tab/>
      </w:r>
      <w:r w:rsidR="001A0A00">
        <w:rPr>
          <w:b/>
          <w:color w:val="000000"/>
        </w:rPr>
        <w:t>střelnice Provazce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15A4246D" w14:textId="60793EAF" w:rsidR="0064454F" w:rsidRPr="00D67875" w:rsidRDefault="0064454F" w:rsidP="0064454F">
      <w:pPr>
        <w:rPr>
          <w:b/>
          <w:color w:val="000000"/>
        </w:rPr>
      </w:pPr>
      <w:proofErr w:type="gramStart"/>
      <w:r w:rsidRPr="001852DD">
        <w:rPr>
          <w:b/>
          <w:color w:val="000000"/>
        </w:rPr>
        <w:t>Startovné:</w:t>
      </w:r>
      <w:r>
        <w:rPr>
          <w:b/>
          <w:color w:val="000000"/>
        </w:rPr>
        <w:t xml:space="preserve">  </w:t>
      </w:r>
      <w:r>
        <w:rPr>
          <w:b/>
          <w:color w:val="000000"/>
        </w:rPr>
        <w:tab/>
      </w:r>
      <w:proofErr w:type="gramEnd"/>
      <w:r>
        <w:rPr>
          <w:b/>
          <w:color w:val="000000"/>
        </w:rPr>
        <w:tab/>
      </w:r>
      <w:r w:rsidR="004641FF">
        <w:rPr>
          <w:b/>
          <w:color w:val="000000"/>
        </w:rPr>
        <w:t>800</w:t>
      </w:r>
      <w:r w:rsidR="0087653A">
        <w:rPr>
          <w:b/>
          <w:color w:val="000000"/>
        </w:rPr>
        <w:t xml:space="preserve">,- (junioři </w:t>
      </w:r>
      <w:r w:rsidR="006D6DEA">
        <w:rPr>
          <w:b/>
          <w:color w:val="000000"/>
        </w:rPr>
        <w:t>6</w:t>
      </w:r>
      <w:r w:rsidR="0087653A">
        <w:rPr>
          <w:b/>
          <w:color w:val="000000"/>
        </w:rPr>
        <w:t>00,-)</w:t>
      </w:r>
      <w:r>
        <w:rPr>
          <w:b/>
          <w:color w:val="000000"/>
        </w:rPr>
        <w:tab/>
        <w:t xml:space="preserve">           </w:t>
      </w:r>
    </w:p>
    <w:p w14:paraId="55162397" w14:textId="77777777" w:rsidR="0064454F" w:rsidRDefault="0064454F" w:rsidP="0064454F"/>
    <w:p w14:paraId="4D604853" w14:textId="77777777" w:rsidR="0064454F" w:rsidRDefault="0064454F" w:rsidP="0064454F"/>
    <w:p w14:paraId="01C36449" w14:textId="77777777" w:rsidR="0064454F" w:rsidRPr="000C4768" w:rsidRDefault="0064454F" w:rsidP="0064454F">
      <w:pPr>
        <w:rPr>
          <w:b/>
          <w:bCs/>
          <w:u w:val="single"/>
        </w:rPr>
      </w:pPr>
      <w:r w:rsidRPr="000C4768">
        <w:rPr>
          <w:b/>
          <w:bCs/>
          <w:u w:val="single"/>
        </w:rPr>
        <w:t>Organizační výbor:</w:t>
      </w:r>
    </w:p>
    <w:p w14:paraId="3FEAE69D" w14:textId="77777777" w:rsidR="0064454F" w:rsidRPr="000C4768" w:rsidRDefault="0064454F" w:rsidP="0064454F">
      <w:pPr>
        <w:rPr>
          <w:b/>
          <w:bCs/>
          <w:u w:val="single"/>
        </w:rPr>
      </w:pPr>
      <w:r w:rsidRPr="000C4768">
        <w:rPr>
          <w:bCs/>
        </w:rPr>
        <w:t xml:space="preserve">                            </w:t>
      </w:r>
    </w:p>
    <w:p w14:paraId="08FA14D7" w14:textId="665369D6" w:rsidR="008F1751" w:rsidRPr="008F1751" w:rsidRDefault="008F1751" w:rsidP="001A0A00">
      <w:pPr>
        <w:tabs>
          <w:tab w:val="left" w:pos="2410"/>
        </w:tabs>
        <w:rPr>
          <w:b/>
          <w:bCs/>
        </w:rPr>
      </w:pPr>
      <w:r w:rsidRPr="008F1751">
        <w:rPr>
          <w:b/>
          <w:bCs/>
        </w:rPr>
        <w:t xml:space="preserve">Ředitel: </w:t>
      </w:r>
      <w:r w:rsidR="001A0A00">
        <w:rPr>
          <w:b/>
          <w:bCs/>
        </w:rPr>
        <w:tab/>
      </w:r>
      <w:r w:rsidR="00422794">
        <w:rPr>
          <w:b/>
          <w:bCs/>
        </w:rPr>
        <w:t>Ing. Václav Zámečník</w:t>
      </w:r>
      <w:r w:rsidR="001A0A00">
        <w:rPr>
          <w:b/>
          <w:bCs/>
        </w:rPr>
        <w:tab/>
      </w:r>
    </w:p>
    <w:p w14:paraId="7CFE2DB4" w14:textId="29A86FDC" w:rsidR="008F1751" w:rsidRPr="008F1751" w:rsidRDefault="008F1751" w:rsidP="001A0A00">
      <w:pPr>
        <w:tabs>
          <w:tab w:val="left" w:pos="2410"/>
        </w:tabs>
        <w:rPr>
          <w:b/>
          <w:bCs/>
        </w:rPr>
      </w:pPr>
      <w:r w:rsidRPr="008F1751">
        <w:rPr>
          <w:b/>
          <w:bCs/>
        </w:rPr>
        <w:t xml:space="preserve">Hlavní rozhodčí: </w:t>
      </w:r>
      <w:r w:rsidR="001A0A00">
        <w:rPr>
          <w:b/>
          <w:bCs/>
        </w:rPr>
        <w:tab/>
      </w:r>
      <w:r w:rsidR="001A54B3">
        <w:rPr>
          <w:b/>
          <w:bCs/>
        </w:rPr>
        <w:t>Milan Bláha</w:t>
      </w:r>
    </w:p>
    <w:p w14:paraId="3E2C5C09" w14:textId="516CE2C2" w:rsidR="008F1751" w:rsidRPr="008F1751" w:rsidRDefault="008F1751" w:rsidP="001A0A00">
      <w:pPr>
        <w:tabs>
          <w:tab w:val="left" w:pos="2410"/>
        </w:tabs>
        <w:rPr>
          <w:b/>
          <w:bCs/>
        </w:rPr>
      </w:pPr>
      <w:r w:rsidRPr="008F1751">
        <w:rPr>
          <w:b/>
          <w:bCs/>
        </w:rPr>
        <w:t xml:space="preserve">Zástupce SK ČMMJ: </w:t>
      </w:r>
      <w:r w:rsidR="001A0A00">
        <w:rPr>
          <w:b/>
          <w:bCs/>
        </w:rPr>
        <w:tab/>
      </w:r>
      <w:r w:rsidR="001A54B3">
        <w:rPr>
          <w:b/>
          <w:bCs/>
        </w:rPr>
        <w:t>Karel Pučálka</w:t>
      </w:r>
    </w:p>
    <w:p w14:paraId="46D392AC" w14:textId="77777777" w:rsidR="0064454F" w:rsidRDefault="008F1751" w:rsidP="001A0A00">
      <w:pPr>
        <w:tabs>
          <w:tab w:val="left" w:pos="2410"/>
        </w:tabs>
        <w:rPr>
          <w:b/>
          <w:bCs/>
        </w:rPr>
      </w:pPr>
      <w:r w:rsidRPr="008F1751">
        <w:rPr>
          <w:b/>
          <w:bCs/>
        </w:rPr>
        <w:t xml:space="preserve">Technická služba: </w:t>
      </w:r>
      <w:r w:rsidR="001A0A00">
        <w:rPr>
          <w:b/>
          <w:bCs/>
        </w:rPr>
        <w:tab/>
        <w:t>Lesy města Písek</w:t>
      </w:r>
    </w:p>
    <w:p w14:paraId="3DAE9C50" w14:textId="77777777" w:rsidR="008F1751" w:rsidRDefault="008F1751" w:rsidP="001A0A00">
      <w:pPr>
        <w:tabs>
          <w:tab w:val="left" w:pos="2410"/>
        </w:tabs>
        <w:rPr>
          <w:b/>
          <w:bCs/>
        </w:rPr>
      </w:pPr>
      <w:r w:rsidRPr="008F1751">
        <w:rPr>
          <w:b/>
          <w:bCs/>
        </w:rPr>
        <w:t>Zdravotní služba</w:t>
      </w:r>
      <w:r>
        <w:rPr>
          <w:b/>
          <w:bCs/>
        </w:rPr>
        <w:t xml:space="preserve">: </w:t>
      </w:r>
      <w:r w:rsidR="001A0A00">
        <w:rPr>
          <w:b/>
          <w:bCs/>
        </w:rPr>
        <w:tab/>
        <w:t>nemocnice Písek</w:t>
      </w:r>
    </w:p>
    <w:p w14:paraId="6EAF7C01" w14:textId="77777777" w:rsidR="008F1751" w:rsidRPr="00EF36A7" w:rsidRDefault="008F1751" w:rsidP="008F1751">
      <w:pPr>
        <w:rPr>
          <w:bCs/>
          <w:sz w:val="28"/>
        </w:rPr>
      </w:pPr>
    </w:p>
    <w:p w14:paraId="2902D3D3" w14:textId="2666A22F" w:rsidR="00A005DE" w:rsidRDefault="00A005DE" w:rsidP="0064454F">
      <w:pPr>
        <w:rPr>
          <w:b/>
          <w:bCs/>
          <w:color w:val="000000"/>
          <w:u w:val="single"/>
        </w:rPr>
      </w:pPr>
    </w:p>
    <w:p w14:paraId="4A689A0C" w14:textId="77777777" w:rsidR="004D5B9A" w:rsidRDefault="004D5B9A" w:rsidP="0064454F">
      <w:pPr>
        <w:rPr>
          <w:b/>
          <w:bCs/>
          <w:color w:val="000000"/>
          <w:u w:val="single"/>
        </w:rPr>
      </w:pPr>
    </w:p>
    <w:p w14:paraId="47E28FCB" w14:textId="77777777" w:rsidR="00A005DE" w:rsidRDefault="00A005DE" w:rsidP="0064454F">
      <w:pPr>
        <w:rPr>
          <w:b/>
          <w:bCs/>
          <w:color w:val="000000"/>
          <w:u w:val="single"/>
        </w:rPr>
      </w:pPr>
    </w:p>
    <w:p w14:paraId="5D35357D" w14:textId="6C8510CE" w:rsidR="0064454F" w:rsidRPr="00D9284A" w:rsidRDefault="0064454F" w:rsidP="0064454F">
      <w:pPr>
        <w:rPr>
          <w:b/>
          <w:bCs/>
          <w:color w:val="000000"/>
          <w:u w:val="single"/>
        </w:rPr>
      </w:pPr>
      <w:r w:rsidRPr="00D9284A">
        <w:rPr>
          <w:b/>
          <w:bCs/>
          <w:color w:val="000000"/>
          <w:u w:val="single"/>
        </w:rPr>
        <w:lastRenderedPageBreak/>
        <w:t>Časový rozpis soutěže:</w:t>
      </w:r>
    </w:p>
    <w:p w14:paraId="5D51D174" w14:textId="77777777" w:rsidR="0064454F" w:rsidRPr="00D9284A" w:rsidRDefault="0064454F" w:rsidP="0064454F">
      <w:pPr>
        <w:rPr>
          <w:b/>
          <w:bCs/>
          <w:color w:val="000000"/>
          <w:u w:val="single"/>
        </w:rPr>
      </w:pPr>
    </w:p>
    <w:p w14:paraId="26DD2F33" w14:textId="32627536" w:rsidR="0064454F" w:rsidRPr="000C4768" w:rsidRDefault="0064454F" w:rsidP="0064454F">
      <w:pPr>
        <w:rPr>
          <w:bCs/>
          <w:color w:val="000000"/>
        </w:rPr>
      </w:pPr>
      <w:r w:rsidRPr="000C4768">
        <w:rPr>
          <w:bCs/>
          <w:color w:val="000000"/>
        </w:rPr>
        <w:t xml:space="preserve"> </w:t>
      </w:r>
      <w:proofErr w:type="gramStart"/>
      <w:r w:rsidR="006D2966" w:rsidRPr="000C4768">
        <w:rPr>
          <w:b/>
          <w:bCs/>
          <w:color w:val="000000"/>
        </w:rPr>
        <w:t>Soutěž:</w:t>
      </w:r>
      <w:r w:rsidR="006D2966">
        <w:rPr>
          <w:bCs/>
          <w:color w:val="000000"/>
        </w:rPr>
        <w:t xml:space="preserve">  </w:t>
      </w:r>
      <w:r w:rsidR="00B60C81">
        <w:rPr>
          <w:b/>
          <w:bCs/>
        </w:rPr>
        <w:t>1</w:t>
      </w:r>
      <w:r w:rsidR="001A54B3">
        <w:rPr>
          <w:b/>
          <w:bCs/>
        </w:rPr>
        <w:t>7</w:t>
      </w:r>
      <w:r w:rsidR="00B60C81">
        <w:rPr>
          <w:b/>
          <w:bCs/>
        </w:rPr>
        <w:t>.</w:t>
      </w:r>
      <w:proofErr w:type="gramEnd"/>
      <w:r w:rsidR="00B60C81">
        <w:rPr>
          <w:b/>
          <w:bCs/>
        </w:rPr>
        <w:t xml:space="preserve"> </w:t>
      </w:r>
      <w:r w:rsidR="001A54B3">
        <w:rPr>
          <w:b/>
          <w:bCs/>
        </w:rPr>
        <w:t>7</w:t>
      </w:r>
      <w:r w:rsidR="00B60C81">
        <w:rPr>
          <w:b/>
          <w:bCs/>
        </w:rPr>
        <w:t>. 20</w:t>
      </w:r>
      <w:r w:rsidR="001A54B3">
        <w:rPr>
          <w:b/>
          <w:bCs/>
        </w:rPr>
        <w:t>21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1A0A00">
        <w:rPr>
          <w:bCs/>
          <w:color w:val="000000"/>
        </w:rPr>
        <w:tab/>
      </w:r>
      <w:r w:rsidR="007749A6">
        <w:rPr>
          <w:bCs/>
          <w:color w:val="000000"/>
        </w:rPr>
        <w:t>7.30 – 8.30</w:t>
      </w:r>
      <w:r w:rsidRPr="000C4768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0C4768">
        <w:rPr>
          <w:bCs/>
          <w:color w:val="000000"/>
        </w:rPr>
        <w:t xml:space="preserve"> prezence</w:t>
      </w:r>
      <w:r>
        <w:rPr>
          <w:bCs/>
          <w:color w:val="000000"/>
        </w:rPr>
        <w:t xml:space="preserve"> + losování</w:t>
      </w:r>
    </w:p>
    <w:p w14:paraId="0E688C20" w14:textId="5173B774" w:rsidR="0064454F" w:rsidRPr="000C4768" w:rsidRDefault="0064454F" w:rsidP="0064454F">
      <w:pPr>
        <w:rPr>
          <w:bCs/>
          <w:color w:val="000000"/>
        </w:rPr>
      </w:pPr>
      <w:r w:rsidRPr="000C4768">
        <w:rPr>
          <w:bCs/>
          <w:color w:val="000000"/>
        </w:rPr>
        <w:t xml:space="preserve">                                                        </w:t>
      </w:r>
      <w:r w:rsidR="001A0A00">
        <w:rPr>
          <w:bCs/>
          <w:color w:val="000000"/>
        </w:rPr>
        <w:tab/>
      </w:r>
      <w:r w:rsidR="007749A6">
        <w:rPr>
          <w:bCs/>
          <w:color w:val="000000"/>
        </w:rPr>
        <w:t>8.3</w:t>
      </w:r>
      <w:r w:rsidRPr="000C4768">
        <w:rPr>
          <w:bCs/>
          <w:color w:val="000000"/>
        </w:rPr>
        <w:t>0 hod. - zahájení přeboru</w:t>
      </w:r>
    </w:p>
    <w:p w14:paraId="5BD45DDF" w14:textId="5F51AE23" w:rsidR="0064454F" w:rsidRDefault="0064454F" w:rsidP="0064454F">
      <w:pPr>
        <w:rPr>
          <w:bCs/>
          <w:color w:val="000000"/>
        </w:rPr>
      </w:pPr>
      <w:r w:rsidRPr="000C4768">
        <w:rPr>
          <w:bCs/>
          <w:color w:val="000000"/>
        </w:rPr>
        <w:t xml:space="preserve">                                                        </w:t>
      </w:r>
      <w:r w:rsidR="001A0A00">
        <w:rPr>
          <w:bCs/>
          <w:color w:val="000000"/>
        </w:rPr>
        <w:tab/>
      </w:r>
      <w:r w:rsidR="000B2B0E">
        <w:rPr>
          <w:bCs/>
          <w:color w:val="000000"/>
        </w:rPr>
        <w:t>9</w:t>
      </w:r>
      <w:r w:rsidR="007749A6">
        <w:rPr>
          <w:bCs/>
          <w:color w:val="000000"/>
        </w:rPr>
        <w:t>.0</w:t>
      </w:r>
      <w:r w:rsidRPr="000C4768">
        <w:rPr>
          <w:bCs/>
          <w:color w:val="000000"/>
        </w:rPr>
        <w:t>0 hod.</w:t>
      </w:r>
      <w:r>
        <w:rPr>
          <w:bCs/>
          <w:color w:val="000000"/>
        </w:rPr>
        <w:t xml:space="preserve"> – zahájení střelby</w:t>
      </w:r>
    </w:p>
    <w:p w14:paraId="50F4EAC2" w14:textId="77777777" w:rsidR="0064454F" w:rsidRDefault="0064454F" w:rsidP="0064454F">
      <w:pPr>
        <w:rPr>
          <w:bCs/>
          <w:color w:val="000000"/>
        </w:rPr>
      </w:pPr>
    </w:p>
    <w:p w14:paraId="5EDF0551" w14:textId="77777777" w:rsidR="0064454F" w:rsidRPr="007E45FF" w:rsidRDefault="007E45FF" w:rsidP="007E45FF">
      <w:pPr>
        <w:rPr>
          <w:b/>
          <w:bCs/>
          <w:color w:val="000000"/>
          <w:sz w:val="32"/>
        </w:rPr>
      </w:pPr>
      <w:r w:rsidRPr="007E45FF">
        <w:rPr>
          <w:b/>
          <w:bCs/>
          <w:color w:val="000000"/>
          <w:sz w:val="32"/>
        </w:rPr>
        <w:t>Přihlášení na závod</w:t>
      </w:r>
    </w:p>
    <w:p w14:paraId="2CDBE365" w14:textId="77777777" w:rsidR="0064454F" w:rsidRDefault="0064454F" w:rsidP="0064454F">
      <w:pPr>
        <w:rPr>
          <w:bCs/>
          <w:color w:val="000000"/>
        </w:rPr>
      </w:pPr>
    </w:p>
    <w:p w14:paraId="0AAF73E9" w14:textId="7F55C5A7" w:rsidR="006D6DEA" w:rsidRDefault="0064454F" w:rsidP="000B2B0E">
      <w:pPr>
        <w:rPr>
          <w:b/>
          <w:bCs/>
          <w:color w:val="000000"/>
        </w:rPr>
      </w:pPr>
      <w:r w:rsidRPr="00D9284A">
        <w:rPr>
          <w:b/>
          <w:bCs/>
          <w:color w:val="000000"/>
        </w:rPr>
        <w:t xml:space="preserve">Na závod je nutné se přihlásit na </w:t>
      </w:r>
      <w:r w:rsidR="007E45FF">
        <w:rPr>
          <w:b/>
          <w:bCs/>
          <w:color w:val="000000"/>
        </w:rPr>
        <w:t>e-mailové adrese:</w:t>
      </w:r>
      <w:r w:rsidR="001A54B3">
        <w:rPr>
          <w:b/>
          <w:bCs/>
          <w:color w:val="000000"/>
        </w:rPr>
        <w:t xml:space="preserve"> omspisek@seznam.cz</w:t>
      </w:r>
    </w:p>
    <w:p w14:paraId="07FE596F" w14:textId="77777777" w:rsidR="007E45FF" w:rsidRPr="006D6DEA" w:rsidRDefault="006D6DEA" w:rsidP="006D6DEA">
      <w:pPr>
        <w:ind w:firstLine="708"/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Cs/>
          <w:color w:val="000000"/>
        </w:rPr>
        <w:t>(uveďte prosím jméno, příjmení, rok narození a OMS)</w:t>
      </w:r>
    </w:p>
    <w:p w14:paraId="43B9BC1C" w14:textId="26352C36" w:rsidR="0064454F" w:rsidRDefault="007E45FF" w:rsidP="000B2B0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uzávěrka přihlášek: </w:t>
      </w:r>
      <w:r w:rsidR="001A54B3">
        <w:rPr>
          <w:b/>
          <w:bCs/>
          <w:color w:val="000000"/>
        </w:rPr>
        <w:t>14.07.2021</w:t>
      </w:r>
      <w:r w:rsidR="00A005DE">
        <w:rPr>
          <w:b/>
          <w:bCs/>
          <w:color w:val="000000"/>
        </w:rPr>
        <w:t xml:space="preserve"> – pokud nebude kapacita závodu naplněna, lze se přihlásit i na místě</w:t>
      </w:r>
    </w:p>
    <w:p w14:paraId="60EDDCAC" w14:textId="77777777" w:rsidR="00A005DE" w:rsidRDefault="00A005DE" w:rsidP="000B2B0E">
      <w:pPr>
        <w:rPr>
          <w:b/>
          <w:bCs/>
          <w:color w:val="000000"/>
        </w:rPr>
      </w:pPr>
    </w:p>
    <w:p w14:paraId="47724E45" w14:textId="77777777" w:rsidR="00861C6D" w:rsidRPr="00D9284A" w:rsidRDefault="00861C6D" w:rsidP="000B2B0E">
      <w:pPr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Č.ú</w:t>
      </w:r>
      <w:proofErr w:type="spellEnd"/>
      <w:r>
        <w:rPr>
          <w:b/>
          <w:bCs/>
          <w:color w:val="000000"/>
        </w:rPr>
        <w:t>.: 7300002122/8040</w:t>
      </w:r>
      <w:r w:rsidR="00AB08AA">
        <w:rPr>
          <w:b/>
          <w:bCs/>
          <w:color w:val="000000"/>
        </w:rPr>
        <w:t xml:space="preserve">, VS 406, do poznámky </w:t>
      </w:r>
      <w:r w:rsidR="001C4D11">
        <w:rPr>
          <w:b/>
          <w:bCs/>
          <w:color w:val="000000"/>
        </w:rPr>
        <w:t xml:space="preserve">uveďte </w:t>
      </w:r>
      <w:r w:rsidR="00AB08AA">
        <w:rPr>
          <w:b/>
          <w:bCs/>
          <w:color w:val="000000"/>
        </w:rPr>
        <w:t>jméno střelce</w:t>
      </w:r>
    </w:p>
    <w:p w14:paraId="13111872" w14:textId="77777777" w:rsidR="0064454F" w:rsidRPr="004E5A0E" w:rsidRDefault="0064454F" w:rsidP="0064454F">
      <w:pPr>
        <w:jc w:val="center"/>
        <w:rPr>
          <w:bCs/>
          <w:i/>
          <w:color w:val="000000"/>
          <w:u w:val="single"/>
        </w:rPr>
      </w:pPr>
    </w:p>
    <w:p w14:paraId="11E3914D" w14:textId="3528822A" w:rsidR="0064454F" w:rsidRDefault="0064454F" w:rsidP="00B60C81">
      <w:pPr>
        <w:rPr>
          <w:bCs/>
          <w:color w:val="000000"/>
        </w:rPr>
      </w:pPr>
      <w:r>
        <w:rPr>
          <w:bCs/>
          <w:color w:val="000000"/>
        </w:rPr>
        <w:t>Nepřihlášení střelci budou registrováni jako poslední a</w:t>
      </w:r>
      <w:r w:rsidR="00B60C81">
        <w:rPr>
          <w:bCs/>
          <w:color w:val="000000"/>
        </w:rPr>
        <w:t xml:space="preserve"> v</w:t>
      </w:r>
      <w:r>
        <w:rPr>
          <w:bCs/>
          <w:color w:val="000000"/>
        </w:rPr>
        <w:t xml:space="preserve"> případě naplnění kapacity střelnice nebudou do závodu připuštěni.</w:t>
      </w:r>
      <w:r w:rsidR="00B60C81">
        <w:rPr>
          <w:bCs/>
          <w:color w:val="000000"/>
        </w:rPr>
        <w:t xml:space="preserve"> Registrace je platná až po uhrazení sta</w:t>
      </w:r>
      <w:r w:rsidR="00804704">
        <w:rPr>
          <w:bCs/>
          <w:color w:val="000000"/>
        </w:rPr>
        <w:t>rtovného na účet, nejpozději do 1</w:t>
      </w:r>
      <w:r w:rsidR="001A54B3">
        <w:rPr>
          <w:bCs/>
          <w:color w:val="000000"/>
        </w:rPr>
        <w:t>6</w:t>
      </w:r>
      <w:r w:rsidR="00804704">
        <w:rPr>
          <w:bCs/>
          <w:color w:val="000000"/>
        </w:rPr>
        <w:t>.</w:t>
      </w:r>
      <w:r w:rsidR="00E13F68">
        <w:rPr>
          <w:bCs/>
          <w:color w:val="000000"/>
        </w:rPr>
        <w:t>0</w:t>
      </w:r>
      <w:r w:rsidR="001A54B3">
        <w:rPr>
          <w:bCs/>
          <w:color w:val="000000"/>
        </w:rPr>
        <w:t>7</w:t>
      </w:r>
      <w:r w:rsidR="00804704">
        <w:rPr>
          <w:bCs/>
          <w:color w:val="000000"/>
        </w:rPr>
        <w:t>.20</w:t>
      </w:r>
      <w:r w:rsidR="001A54B3">
        <w:rPr>
          <w:bCs/>
          <w:color w:val="000000"/>
        </w:rPr>
        <w:t>21</w:t>
      </w:r>
    </w:p>
    <w:p w14:paraId="624A002D" w14:textId="77777777" w:rsidR="0064454F" w:rsidRPr="000C4768" w:rsidRDefault="0064454F" w:rsidP="0064454F">
      <w:pPr>
        <w:rPr>
          <w:bCs/>
          <w:color w:val="000000"/>
        </w:rPr>
      </w:pPr>
      <w:r>
        <w:rPr>
          <w:bCs/>
          <w:color w:val="000000"/>
        </w:rPr>
        <w:t xml:space="preserve">                 </w:t>
      </w:r>
      <w:r w:rsidRPr="000C4768">
        <w:rPr>
          <w:bCs/>
          <w:color w:val="000000"/>
        </w:rPr>
        <w:t xml:space="preserve">                </w:t>
      </w:r>
    </w:p>
    <w:p w14:paraId="4BF5A9F2" w14:textId="77777777" w:rsidR="0064454F" w:rsidRPr="004E5A0E" w:rsidRDefault="0064454F" w:rsidP="0064454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Rozsah celostátního </w:t>
      </w:r>
      <w:r w:rsidRPr="004E5A0E">
        <w:rPr>
          <w:b/>
          <w:bCs/>
          <w:u w:val="single"/>
        </w:rPr>
        <w:t>přeboru:</w:t>
      </w:r>
      <w:r w:rsidR="00EC0F29">
        <w:rPr>
          <w:b/>
          <w:bCs/>
          <w:u w:val="single"/>
        </w:rPr>
        <w:t xml:space="preserve"> viz. střelecký řád</w:t>
      </w:r>
    </w:p>
    <w:p w14:paraId="2A857C76" w14:textId="77777777" w:rsidR="0064454F" w:rsidRDefault="0064454F" w:rsidP="0064454F">
      <w:pPr>
        <w:rPr>
          <w:color w:val="000000"/>
        </w:rPr>
      </w:pPr>
    </w:p>
    <w:p w14:paraId="5E0482A6" w14:textId="324F7F43" w:rsidR="0064454F" w:rsidRPr="004E5A0E" w:rsidRDefault="006D2966" w:rsidP="0064454F">
      <w:pPr>
        <w:rPr>
          <w:color w:val="000000"/>
        </w:rPr>
      </w:pPr>
      <w:r>
        <w:rPr>
          <w:color w:val="000000"/>
        </w:rPr>
        <w:t>Baterie - 100 terčů</w:t>
      </w:r>
      <w:r w:rsidR="004A19FD">
        <w:rPr>
          <w:color w:val="000000"/>
        </w:rPr>
        <w:t xml:space="preserve"> </w:t>
      </w:r>
    </w:p>
    <w:p w14:paraId="6E14F497" w14:textId="77777777" w:rsidR="0064454F" w:rsidRDefault="0064454F" w:rsidP="0064454F">
      <w:pPr>
        <w:rPr>
          <w:color w:val="000000"/>
        </w:rPr>
      </w:pPr>
    </w:p>
    <w:p w14:paraId="34F84057" w14:textId="77777777" w:rsidR="0064454F" w:rsidRPr="004E5A0E" w:rsidRDefault="0064454F" w:rsidP="0064454F">
      <w:pPr>
        <w:rPr>
          <w:color w:val="000000"/>
        </w:rPr>
      </w:pPr>
    </w:p>
    <w:p w14:paraId="32C90A45" w14:textId="77777777" w:rsidR="0064454F" w:rsidRDefault="00FB67AA" w:rsidP="0064454F">
      <w:pPr>
        <w:rPr>
          <w:color w:val="000000"/>
        </w:rPr>
      </w:pPr>
      <w:r>
        <w:rPr>
          <w:color w:val="000000"/>
        </w:rPr>
        <w:t xml:space="preserve">Způsob určení přeborníka: </w:t>
      </w:r>
      <w:r w:rsidR="0064454F" w:rsidRPr="004E5A0E">
        <w:rPr>
          <w:color w:val="000000"/>
        </w:rPr>
        <w:t>dle střeleckého řádu ČMMJ</w:t>
      </w:r>
    </w:p>
    <w:p w14:paraId="659BC98A" w14:textId="77777777" w:rsidR="008F1751" w:rsidRDefault="008F1751" w:rsidP="008F1751">
      <w:pPr>
        <w:rPr>
          <w:color w:val="000000"/>
        </w:rPr>
      </w:pPr>
    </w:p>
    <w:p w14:paraId="4541EA7B" w14:textId="77777777" w:rsidR="0066408A" w:rsidRPr="004E5A0E" w:rsidRDefault="0066408A" w:rsidP="0064454F">
      <w:pPr>
        <w:rPr>
          <w:b/>
          <w:color w:val="000000"/>
        </w:rPr>
      </w:pPr>
    </w:p>
    <w:p w14:paraId="0CCD4D99" w14:textId="77777777" w:rsidR="0064454F" w:rsidRPr="004E5A0E" w:rsidRDefault="0064454F" w:rsidP="0064454F">
      <w:pPr>
        <w:rPr>
          <w:color w:val="000000"/>
          <w:u w:val="single"/>
        </w:rPr>
      </w:pPr>
      <w:r w:rsidRPr="004E5A0E">
        <w:rPr>
          <w:b/>
          <w:bCs/>
          <w:u w:val="single"/>
        </w:rPr>
        <w:t>Celostátní přebor je vypsán pro kategorie</w:t>
      </w:r>
      <w:r w:rsidRPr="004E5A0E">
        <w:rPr>
          <w:color w:val="000000"/>
          <w:u w:val="single"/>
        </w:rPr>
        <w:t xml:space="preserve">: </w:t>
      </w:r>
    </w:p>
    <w:p w14:paraId="3B26A30D" w14:textId="77777777" w:rsidR="0064454F" w:rsidRDefault="0064454F" w:rsidP="0064454F">
      <w:pPr>
        <w:rPr>
          <w:color w:val="000000"/>
        </w:rPr>
      </w:pPr>
    </w:p>
    <w:p w14:paraId="5449F39A" w14:textId="77777777" w:rsidR="0064454F" w:rsidRDefault="0064454F" w:rsidP="0064454F">
      <w:pPr>
        <w:rPr>
          <w:color w:val="000000"/>
        </w:rPr>
      </w:pPr>
      <w:r>
        <w:rPr>
          <w:color w:val="000000"/>
        </w:rPr>
        <w:t>ŽENY, JUNIOŘI, SENIOŘI, VETERÁNI, SPUERVETERÁNI, NEČLENOVÉ ČMMJ</w:t>
      </w:r>
    </w:p>
    <w:p w14:paraId="34133888" w14:textId="77777777" w:rsidR="0064454F" w:rsidRDefault="0064454F" w:rsidP="0064454F">
      <w:pPr>
        <w:rPr>
          <w:color w:val="000000"/>
        </w:rPr>
      </w:pPr>
    </w:p>
    <w:p w14:paraId="606C8E39" w14:textId="77777777" w:rsidR="0064454F" w:rsidRPr="004E5A0E" w:rsidRDefault="0064454F" w:rsidP="0064454F">
      <w:pPr>
        <w:rPr>
          <w:b/>
          <w:bCs/>
          <w:u w:val="single"/>
        </w:rPr>
      </w:pPr>
      <w:r w:rsidRPr="004E5A0E">
        <w:rPr>
          <w:b/>
          <w:bCs/>
          <w:u w:val="single"/>
        </w:rPr>
        <w:t>Protesty:</w:t>
      </w:r>
    </w:p>
    <w:p w14:paraId="3F991239" w14:textId="77777777" w:rsidR="0064454F" w:rsidRDefault="0064454F" w:rsidP="0064454F"/>
    <w:p w14:paraId="6E5CF5A9" w14:textId="77777777" w:rsidR="0064454F" w:rsidRPr="00EF36A7" w:rsidRDefault="0064454F" w:rsidP="0064454F">
      <w:pPr>
        <w:rPr>
          <w:b/>
          <w:bCs/>
          <w:sz w:val="28"/>
          <w:u w:val="single"/>
        </w:rPr>
      </w:pPr>
      <w:r>
        <w:t xml:space="preserve">     Protest musí být podán písemně nejdéle do l5 minut po vyhlášení výsledku hlavnímu rozhodčímu s </w:t>
      </w:r>
      <w:r w:rsidRPr="007729ED">
        <w:rPr>
          <w:color w:val="000000"/>
        </w:rPr>
        <w:t>vkladem 500</w:t>
      </w:r>
      <w:r>
        <w:rPr>
          <w:color w:val="000000"/>
        </w:rPr>
        <w:t>,</w:t>
      </w:r>
      <w:r w:rsidRPr="007729ED">
        <w:rPr>
          <w:color w:val="000000"/>
        </w:rPr>
        <w:t>-</w:t>
      </w:r>
      <w:r>
        <w:rPr>
          <w:color w:val="000000"/>
        </w:rPr>
        <w:t>-</w:t>
      </w:r>
      <w:r w:rsidRPr="007729ED">
        <w:rPr>
          <w:color w:val="000000"/>
        </w:rPr>
        <w:t xml:space="preserve"> Kč.</w:t>
      </w:r>
      <w:r>
        <w:t xml:space="preserve"> Pokud je protest zamítnut, vklad propadá. Rozhoduje jury a její rozhodnutí je konečné.</w:t>
      </w:r>
    </w:p>
    <w:p w14:paraId="7F49563E" w14:textId="77777777" w:rsidR="0064454F" w:rsidRDefault="0064454F" w:rsidP="0064454F">
      <w:pPr>
        <w:rPr>
          <w:b/>
          <w:bCs/>
          <w:sz w:val="28"/>
          <w:u w:val="single"/>
        </w:rPr>
      </w:pPr>
    </w:p>
    <w:p w14:paraId="3B7E807C" w14:textId="77777777" w:rsidR="0064454F" w:rsidRPr="004E5A0E" w:rsidRDefault="0064454F" w:rsidP="0064454F">
      <w:pPr>
        <w:rPr>
          <w:b/>
          <w:bCs/>
          <w:u w:val="single"/>
        </w:rPr>
      </w:pPr>
      <w:r w:rsidRPr="004E5A0E">
        <w:rPr>
          <w:b/>
          <w:bCs/>
          <w:u w:val="single"/>
        </w:rPr>
        <w:t>Podmínky účasti:</w:t>
      </w:r>
    </w:p>
    <w:p w14:paraId="7F13E78A" w14:textId="77777777" w:rsidR="0064454F" w:rsidRDefault="0064454F" w:rsidP="0064454F">
      <w:pPr>
        <w:rPr>
          <w:sz w:val="28"/>
          <w:u w:val="single"/>
        </w:rPr>
      </w:pPr>
    </w:p>
    <w:p w14:paraId="39A698D0" w14:textId="77777777" w:rsidR="004A3043" w:rsidRDefault="0064454F" w:rsidP="004A3043">
      <w:pPr>
        <w:numPr>
          <w:ilvl w:val="0"/>
          <w:numId w:val="1"/>
        </w:numPr>
        <w:jc w:val="both"/>
      </w:pPr>
      <w:r>
        <w:t xml:space="preserve">Střílí se dle Střeleckého řádu ČMMJ, </w:t>
      </w:r>
      <w:r w:rsidR="004A3043">
        <w:t>z</w:t>
      </w:r>
      <w:r>
        <w:t>.s. pro mysliveckou sportovní střelbu vydaného</w:t>
      </w:r>
      <w:r w:rsidR="004A3043">
        <w:t xml:space="preserve"> v roce 2018. Dle a</w:t>
      </w:r>
      <w:r w:rsidR="004A3043" w:rsidRPr="004A3043">
        <w:t>ktuální znění SŘ schváleného na Sboru zástupců 10.6.2017</w:t>
      </w:r>
      <w:r w:rsidR="004A3043">
        <w:t xml:space="preserve">. </w:t>
      </w:r>
      <w:r w:rsidR="004A3043" w:rsidRPr="004A3043">
        <w:t>http://www.cmmj.cz/Strelectvi/Strelecky-rad-a-dalsi.aspx</w:t>
      </w:r>
    </w:p>
    <w:p w14:paraId="47412AD2" w14:textId="77777777" w:rsidR="004A3043" w:rsidRDefault="004A3043" w:rsidP="004A3043">
      <w:pPr>
        <w:pStyle w:val="Odstavecseseznamem"/>
        <w:numPr>
          <w:ilvl w:val="0"/>
          <w:numId w:val="1"/>
        </w:numPr>
        <w:jc w:val="both"/>
      </w:pPr>
      <w:r>
        <w:t xml:space="preserve">Při prezenci předloží každý střelec platný zbrojní průkaz, průkaz zbraně a </w:t>
      </w:r>
      <w:r w:rsidRPr="00861C6D">
        <w:rPr>
          <w:b/>
        </w:rPr>
        <w:t>členský průkaz ČMMJ, z. s</w:t>
      </w:r>
      <w:r>
        <w:t xml:space="preserve">. </w:t>
      </w:r>
    </w:p>
    <w:p w14:paraId="2A148A2A" w14:textId="77777777" w:rsidR="0064454F" w:rsidRDefault="0064454F" w:rsidP="0064454F">
      <w:pPr>
        <w:numPr>
          <w:ilvl w:val="0"/>
          <w:numId w:val="1"/>
        </w:numPr>
        <w:jc w:val="both"/>
      </w:pPr>
      <w:r>
        <w:t>N</w:t>
      </w:r>
      <w:r w:rsidRPr="00B90EC2">
        <w:t>ečlenové</w:t>
      </w:r>
      <w:r>
        <w:t xml:space="preserve"> ČMMJ předloží dále doklad o platném pojištění </w:t>
      </w:r>
    </w:p>
    <w:p w14:paraId="710538DC" w14:textId="77777777" w:rsidR="0064454F" w:rsidRDefault="0064454F" w:rsidP="0064454F">
      <w:pPr>
        <w:numPr>
          <w:ilvl w:val="0"/>
          <w:numId w:val="1"/>
        </w:numPr>
        <w:jc w:val="both"/>
      </w:pPr>
      <w:r>
        <w:t>D</w:t>
      </w:r>
      <w:r w:rsidRPr="00B90EC2">
        <w:t>o pořadí CP mohou být započítáváni pouze členové ČMMJ, nečlenové se mohou zúčastnit mimo pořadí</w:t>
      </w:r>
      <w:r>
        <w:t>.</w:t>
      </w:r>
    </w:p>
    <w:p w14:paraId="70633453" w14:textId="77777777" w:rsidR="0064454F" w:rsidRPr="00B90EC2" w:rsidRDefault="0064454F" w:rsidP="0064454F">
      <w:pPr>
        <w:numPr>
          <w:ilvl w:val="0"/>
          <w:numId w:val="1"/>
        </w:numPr>
        <w:jc w:val="both"/>
      </w:pPr>
      <w:r>
        <w:t xml:space="preserve">Střelci v kategorii junior, kteří nejsou držiteli ZP, musí být pouze v doprovodu odpovědné osoby, dle zákona o zbraních a střelivu. </w:t>
      </w:r>
    </w:p>
    <w:p w14:paraId="28DB3D47" w14:textId="77777777" w:rsidR="0064454F" w:rsidRDefault="0064454F" w:rsidP="0064454F">
      <w:pPr>
        <w:numPr>
          <w:ilvl w:val="0"/>
          <w:numId w:val="1"/>
        </w:numPr>
        <w:jc w:val="both"/>
      </w:pPr>
      <w:r>
        <w:t>Všichni střelci jsou povinni dbát bezpečnosti při manipulaci se zbraní a střelivem.</w:t>
      </w:r>
    </w:p>
    <w:p w14:paraId="7DCAA0A2" w14:textId="77777777" w:rsidR="0064454F" w:rsidRPr="0068266C" w:rsidRDefault="0064454F" w:rsidP="0064454F">
      <w:pPr>
        <w:numPr>
          <w:ilvl w:val="0"/>
          <w:numId w:val="1"/>
        </w:numPr>
        <w:jc w:val="both"/>
        <w:rPr>
          <w:color w:val="000000"/>
        </w:rPr>
      </w:pPr>
      <w:r>
        <w:lastRenderedPageBreak/>
        <w:t>Ochrana sluchu a zraku je při střelbě povinná.</w:t>
      </w:r>
    </w:p>
    <w:p w14:paraId="3DD3E4F7" w14:textId="77777777" w:rsidR="0064454F" w:rsidRDefault="0064454F" w:rsidP="0064454F">
      <w:pPr>
        <w:rPr>
          <w:b/>
          <w:bCs/>
          <w:u w:val="single"/>
        </w:rPr>
      </w:pPr>
    </w:p>
    <w:p w14:paraId="7B5B0D37" w14:textId="77777777" w:rsidR="0064454F" w:rsidRDefault="0064454F" w:rsidP="0064454F">
      <w:pPr>
        <w:rPr>
          <w:b/>
          <w:bCs/>
          <w:u w:val="single"/>
        </w:rPr>
      </w:pPr>
    </w:p>
    <w:p w14:paraId="328DED5C" w14:textId="77777777" w:rsidR="00695BDC" w:rsidRPr="00695BDC" w:rsidRDefault="00695BDC" w:rsidP="00695BDC">
      <w:pPr>
        <w:jc w:val="both"/>
        <w:rPr>
          <w:b/>
          <w:bCs/>
          <w:u w:val="single"/>
        </w:rPr>
      </w:pPr>
      <w:r w:rsidRPr="00695BDC">
        <w:rPr>
          <w:b/>
          <w:bCs/>
          <w:u w:val="single"/>
        </w:rPr>
        <w:t>Ocenění vítězů:</w:t>
      </w:r>
    </w:p>
    <w:p w14:paraId="09D7A855" w14:textId="77777777" w:rsidR="00695BDC" w:rsidRPr="00695BDC" w:rsidRDefault="00695BDC" w:rsidP="00695BDC">
      <w:pPr>
        <w:jc w:val="both"/>
        <w:rPr>
          <w:b/>
          <w:bCs/>
          <w:u w:val="single"/>
        </w:rPr>
      </w:pPr>
    </w:p>
    <w:p w14:paraId="31618A6A" w14:textId="77777777" w:rsidR="00695BDC" w:rsidRPr="00695BDC" w:rsidRDefault="00695BDC" w:rsidP="00695BDC">
      <w:pPr>
        <w:jc w:val="both"/>
      </w:pPr>
      <w:r w:rsidRPr="00695BDC">
        <w:t>1) Vyhodnocení přeborníka CP a vítězů v daných kategorií bude dle podmínek „Všeobecných ustanovení“ střeleckého řádu ČMMJ čl. 9.</w:t>
      </w:r>
    </w:p>
    <w:p w14:paraId="0607CD91" w14:textId="77777777" w:rsidR="00695BDC" w:rsidRPr="00695BDC" w:rsidRDefault="00695BDC" w:rsidP="00695BDC">
      <w:pPr>
        <w:jc w:val="both"/>
      </w:pPr>
    </w:p>
    <w:p w14:paraId="7465EAF8" w14:textId="77777777" w:rsidR="00695BDC" w:rsidRPr="00695BDC" w:rsidRDefault="00695BDC" w:rsidP="00695BDC">
      <w:pPr>
        <w:jc w:val="both"/>
      </w:pPr>
      <w:r w:rsidRPr="00695BDC">
        <w:t xml:space="preserve">2) Prvních deset nejlepších střelců bez rozdílu kategorií obdrží brokové náboje od firmy </w:t>
      </w:r>
      <w:proofErr w:type="spellStart"/>
      <w:r w:rsidRPr="00695BDC">
        <w:t>Sellier</w:t>
      </w:r>
      <w:proofErr w:type="spellEnd"/>
      <w:r w:rsidRPr="00695BDC">
        <w:t xml:space="preserve"> &amp; </w:t>
      </w:r>
      <w:proofErr w:type="spellStart"/>
      <w:r w:rsidRPr="00695BDC">
        <w:t>Bellot</w:t>
      </w:r>
      <w:proofErr w:type="spellEnd"/>
      <w:r w:rsidRPr="00695BDC">
        <w:t>, a.s. rozdělené dle absolutního pořadí.</w:t>
      </w:r>
    </w:p>
    <w:p w14:paraId="04F42E40" w14:textId="77777777" w:rsidR="00695BDC" w:rsidRPr="00695BDC" w:rsidRDefault="00695BDC" w:rsidP="00695BDC">
      <w:pPr>
        <w:jc w:val="both"/>
      </w:pPr>
    </w:p>
    <w:p w14:paraId="269EEDFF" w14:textId="77777777" w:rsidR="00695BDC" w:rsidRPr="00695BDC" w:rsidRDefault="00695BDC" w:rsidP="00695BDC">
      <w:pPr>
        <w:jc w:val="both"/>
      </w:pPr>
      <w:r w:rsidRPr="00695BDC">
        <w:t>3) Při vyhodnocení výsledků bude vylosován jeden z deseti nejlepších střelců v absolutním pořadí, který obdrží jako hlavní cenu loveckou kulovnici od firmy Česká zbrojovka, a.s.</w:t>
      </w:r>
    </w:p>
    <w:p w14:paraId="3A1D1193" w14:textId="77777777" w:rsidR="00695BDC" w:rsidRPr="00695BDC" w:rsidRDefault="00695BDC" w:rsidP="00695BDC">
      <w:pPr>
        <w:jc w:val="both"/>
      </w:pPr>
    </w:p>
    <w:p w14:paraId="08380840" w14:textId="77777777" w:rsidR="00695BDC" w:rsidRPr="00695BDC" w:rsidRDefault="00695BDC" w:rsidP="00695BDC">
      <w:pPr>
        <w:jc w:val="both"/>
      </w:pPr>
      <w:r w:rsidRPr="00695BDC">
        <w:t xml:space="preserve">4) Dalekohled anebo puškohled od firmy </w:t>
      </w:r>
      <w:proofErr w:type="spellStart"/>
      <w:r w:rsidRPr="00695BDC">
        <w:t>Meopta</w:t>
      </w:r>
      <w:proofErr w:type="spellEnd"/>
      <w:r w:rsidRPr="00695BDC">
        <w:t xml:space="preserve"> – optika, s.r.o. pro absolutního vítěze celostátního přeboru.</w:t>
      </w:r>
    </w:p>
    <w:p w14:paraId="68A13C8A" w14:textId="77777777" w:rsidR="00695BDC" w:rsidRPr="00695BDC" w:rsidRDefault="00695BDC" w:rsidP="00695BDC">
      <w:pPr>
        <w:jc w:val="both"/>
      </w:pPr>
    </w:p>
    <w:p w14:paraId="3F7AB5A6" w14:textId="0C9C6A4E" w:rsidR="0064454F" w:rsidRPr="00695BDC" w:rsidRDefault="00695BDC" w:rsidP="00695BDC">
      <w:pPr>
        <w:jc w:val="both"/>
        <w:rPr>
          <w:color w:val="000000"/>
        </w:rPr>
      </w:pPr>
      <w:r w:rsidRPr="00695BDC">
        <w:t>5) První tři střelci v každé kategorii obdrží poháry a ceny. Ceny na dalších místech budou předávány dle možností pořadatele a sponzorů.</w:t>
      </w:r>
    </w:p>
    <w:p w14:paraId="61977D9E" w14:textId="77777777" w:rsidR="0064454F" w:rsidRPr="00695BDC" w:rsidRDefault="0064454F" w:rsidP="0064454F">
      <w:pPr>
        <w:jc w:val="both"/>
      </w:pPr>
      <w:r w:rsidRPr="00695BDC">
        <w:t xml:space="preserve">     Organizační výbor si vyhrazuje právo případných změn a právo regulace počtů přihlášených střelců.</w:t>
      </w:r>
    </w:p>
    <w:p w14:paraId="7D1DDE72" w14:textId="77777777" w:rsidR="004A19FD" w:rsidRDefault="004A19FD"/>
    <w:p w14:paraId="175B6925" w14:textId="77777777" w:rsidR="0064454F" w:rsidRDefault="0064454F"/>
    <w:p w14:paraId="28DD6950" w14:textId="77777777" w:rsidR="0064454F" w:rsidRPr="00BC6223" w:rsidRDefault="0064454F" w:rsidP="00BC6223">
      <w:pPr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Sponzory celostátního přeboru jsou</w:t>
      </w:r>
    </w:p>
    <w:p w14:paraId="511DF6BB" w14:textId="77777777" w:rsidR="0064454F" w:rsidRDefault="0064454F"/>
    <w:p w14:paraId="581A70AC" w14:textId="142B7987" w:rsidR="003C1486" w:rsidRDefault="003C1486" w:rsidP="003C1486">
      <w:r w:rsidRPr="00893B47">
        <w:rPr>
          <w:rFonts w:ascii="Arial" w:hAnsi="Arial" w:cs="Arial"/>
          <w:noProof/>
          <w:color w:val="007BFF"/>
        </w:rPr>
        <w:drawing>
          <wp:inline distT="0" distB="0" distL="0" distR="0" wp14:anchorId="68E0060E" wp14:editId="58035D9F">
            <wp:extent cx="4838700" cy="617220"/>
            <wp:effectExtent l="0" t="0" r="0" b="0"/>
            <wp:docPr id="9" name="Obrázek 9" descr="Sellier @ Bellot logo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ellier @ Bellot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14B88" w14:textId="5E4DAD3D" w:rsidR="003C1486" w:rsidRPr="00CA2564" w:rsidRDefault="003C1486" w:rsidP="003C1486">
      <w:pPr>
        <w:shd w:val="clear" w:color="auto" w:fill="FFFFFF"/>
        <w:rPr>
          <w:rFonts w:ascii="Arial" w:hAnsi="Arial" w:cs="Arial"/>
          <w:color w:val="555555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FDB0C68" wp14:editId="225CD46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63980" cy="683260"/>
            <wp:effectExtent l="0" t="0" r="7620" b="254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555555"/>
        </w:rPr>
        <w:tab/>
      </w:r>
      <w:r>
        <w:rPr>
          <w:rFonts w:ascii="Arial" w:hAnsi="Arial" w:cs="Arial"/>
          <w:color w:val="555555"/>
        </w:rPr>
        <w:tab/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0177B825" wp14:editId="2748E7D1">
            <wp:simplePos x="0" y="0"/>
            <wp:positionH relativeFrom="column">
              <wp:posOffset>152400</wp:posOffset>
            </wp:positionH>
            <wp:positionV relativeFrom="paragraph">
              <wp:posOffset>152400</wp:posOffset>
            </wp:positionV>
            <wp:extent cx="1363980" cy="683260"/>
            <wp:effectExtent l="0" t="0" r="7620" b="254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B5A19" w14:textId="156FFAB2" w:rsidR="003C1486" w:rsidRDefault="003C1486" w:rsidP="003C1486">
      <w:pPr>
        <w:shd w:val="clear" w:color="auto" w:fill="FFFFFF"/>
        <w:rPr>
          <w:rFonts w:ascii="Arial" w:hAnsi="Arial" w:cs="Arial"/>
          <w:color w:val="555555"/>
        </w:rPr>
      </w:pPr>
      <w:r w:rsidRPr="00893B47">
        <w:rPr>
          <w:rFonts w:ascii="Arial" w:hAnsi="Arial" w:cs="Arial"/>
          <w:noProof/>
          <w:color w:val="007BFF"/>
        </w:rPr>
        <w:drawing>
          <wp:inline distT="0" distB="0" distL="0" distR="0" wp14:anchorId="75554424" wp14:editId="068773BE">
            <wp:extent cx="2697480" cy="944880"/>
            <wp:effectExtent l="0" t="0" r="7620" b="7620"/>
            <wp:docPr id="8" name="Obrázek 8" descr="Česká zbrojovka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Česká zbrojovk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C6C0B" w14:textId="77777777" w:rsidR="003C1486" w:rsidRPr="00CA2564" w:rsidRDefault="003C1486" w:rsidP="003C1486">
      <w:pPr>
        <w:shd w:val="clear" w:color="auto" w:fill="FFFFFF"/>
        <w:rPr>
          <w:rFonts w:ascii="Arial" w:hAnsi="Arial" w:cs="Arial"/>
          <w:color w:val="555555"/>
        </w:rPr>
      </w:pPr>
    </w:p>
    <w:p w14:paraId="51299852" w14:textId="50AE92F9" w:rsidR="003C1486" w:rsidRDefault="003C1486" w:rsidP="003C1486">
      <w:pPr>
        <w:shd w:val="clear" w:color="auto" w:fill="FFFFFF"/>
        <w:rPr>
          <w:rFonts w:ascii="Arial" w:hAnsi="Arial" w:cs="Arial"/>
          <w:color w:val="555555"/>
        </w:rPr>
      </w:pPr>
      <w:r w:rsidRPr="00893B47">
        <w:rPr>
          <w:rFonts w:ascii="Arial" w:hAnsi="Arial" w:cs="Arial"/>
          <w:noProof/>
          <w:color w:val="007BFF"/>
        </w:rPr>
        <w:drawing>
          <wp:inline distT="0" distB="0" distL="0" distR="0" wp14:anchorId="63240473" wp14:editId="4968B32D">
            <wp:extent cx="2926080" cy="861060"/>
            <wp:effectExtent l="0" t="0" r="7620" b="0"/>
            <wp:docPr id="4" name="Obrázek 4" descr="Meopta logo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Meopta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54FB7" w14:textId="77777777" w:rsidR="003C1486" w:rsidRDefault="003C1486" w:rsidP="003C1486">
      <w:pPr>
        <w:shd w:val="clear" w:color="auto" w:fill="FFFFFF"/>
        <w:rPr>
          <w:rFonts w:ascii="Arial" w:hAnsi="Arial" w:cs="Arial"/>
          <w:color w:val="555555"/>
        </w:rPr>
      </w:pPr>
    </w:p>
    <w:p w14:paraId="038FF5BA" w14:textId="77777777" w:rsidR="003C1486" w:rsidRDefault="003C1486" w:rsidP="003C1486">
      <w:pPr>
        <w:shd w:val="clear" w:color="auto" w:fill="FFFFFF"/>
        <w:rPr>
          <w:rFonts w:ascii="Arial" w:hAnsi="Arial" w:cs="Arial"/>
          <w:color w:val="555555"/>
        </w:rPr>
      </w:pPr>
    </w:p>
    <w:p w14:paraId="44D296AB" w14:textId="4B2AF9D7" w:rsidR="003C1486" w:rsidRDefault="003C1486" w:rsidP="003C1486">
      <w:pPr>
        <w:shd w:val="clear" w:color="auto" w:fill="FFFFFF"/>
      </w:pPr>
      <w:r>
        <w:rPr>
          <w:rFonts w:ascii="Arial" w:hAnsi="Arial" w:cs="Arial"/>
          <w:color w:val="555555"/>
        </w:rPr>
        <w:t xml:space="preserve">        </w:t>
      </w:r>
      <w:r w:rsidRPr="00893B47">
        <w:rPr>
          <w:rFonts w:ascii="Arial" w:hAnsi="Arial" w:cs="Arial"/>
          <w:noProof/>
          <w:color w:val="007BFF"/>
        </w:rPr>
        <w:drawing>
          <wp:inline distT="0" distB="0" distL="0" distR="0" wp14:anchorId="77CB94DA" wp14:editId="194D726A">
            <wp:extent cx="2354580" cy="594360"/>
            <wp:effectExtent l="0" t="0" r="7620" b="0"/>
            <wp:docPr id="2" name="Obrázek 2" descr="Sabe Logo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abe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F4784" w14:textId="7E8783DF" w:rsidR="0064454F" w:rsidRDefault="0064454F"/>
    <w:p w14:paraId="303A2362" w14:textId="02B38757" w:rsidR="0064454F" w:rsidRDefault="0064454F"/>
    <w:p w14:paraId="416C43BD" w14:textId="7CAFBD39" w:rsidR="0064454F" w:rsidRDefault="0064454F"/>
    <w:p w14:paraId="716F7B08" w14:textId="1D009BF3" w:rsidR="0064454F" w:rsidRDefault="0064454F"/>
    <w:p w14:paraId="5CCFC5C9" w14:textId="7320B11B" w:rsidR="0064454F" w:rsidRDefault="0064454F"/>
    <w:p w14:paraId="29E38ECE" w14:textId="77777777" w:rsidR="0064454F" w:rsidRDefault="0064454F"/>
    <w:sectPr w:rsidR="00644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C54"/>
    <w:multiLevelType w:val="hybridMultilevel"/>
    <w:tmpl w:val="AC5236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13E2D"/>
    <w:multiLevelType w:val="hybridMultilevel"/>
    <w:tmpl w:val="384C399A"/>
    <w:lvl w:ilvl="0" w:tplc="4A9472B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4F"/>
    <w:rsid w:val="000A7164"/>
    <w:rsid w:val="000B2B0E"/>
    <w:rsid w:val="001A0A00"/>
    <w:rsid w:val="001A54B3"/>
    <w:rsid w:val="001B04C4"/>
    <w:rsid w:val="001C4D11"/>
    <w:rsid w:val="00234F14"/>
    <w:rsid w:val="002702B8"/>
    <w:rsid w:val="00386224"/>
    <w:rsid w:val="003C1486"/>
    <w:rsid w:val="00422794"/>
    <w:rsid w:val="004641FF"/>
    <w:rsid w:val="004A19FD"/>
    <w:rsid w:val="004A3043"/>
    <w:rsid w:val="004D5B9A"/>
    <w:rsid w:val="005D4E90"/>
    <w:rsid w:val="0064454F"/>
    <w:rsid w:val="0066408A"/>
    <w:rsid w:val="00695BDC"/>
    <w:rsid w:val="006D2966"/>
    <w:rsid w:val="006D6DEA"/>
    <w:rsid w:val="007749A6"/>
    <w:rsid w:val="007E45FF"/>
    <w:rsid w:val="00804704"/>
    <w:rsid w:val="008340B9"/>
    <w:rsid w:val="00861C6D"/>
    <w:rsid w:val="0087653A"/>
    <w:rsid w:val="008F1751"/>
    <w:rsid w:val="00916507"/>
    <w:rsid w:val="00A005DE"/>
    <w:rsid w:val="00AA2A83"/>
    <w:rsid w:val="00AB08AA"/>
    <w:rsid w:val="00B40B50"/>
    <w:rsid w:val="00B60C81"/>
    <w:rsid w:val="00BC6223"/>
    <w:rsid w:val="00E13F68"/>
    <w:rsid w:val="00EC0F29"/>
    <w:rsid w:val="00F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34C7"/>
  <w15:docId w15:val="{AB125AC4-5BD9-4051-BFA9-F25FFFF3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454F"/>
    <w:pPr>
      <w:keepNext/>
      <w:jc w:val="center"/>
      <w:outlineLvl w:val="0"/>
    </w:pPr>
    <w:rPr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30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454F"/>
    <w:pPr>
      <w:keepNext/>
      <w:jc w:val="center"/>
      <w:outlineLvl w:val="2"/>
    </w:pPr>
    <w:rPr>
      <w:b/>
      <w:bCs/>
      <w:sz w:val="44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454F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4454F"/>
    <w:rPr>
      <w:rFonts w:ascii="Times New Roman" w:eastAsia="Times New Roman" w:hAnsi="Times New Roman" w:cs="Times New Roman"/>
      <w:b/>
      <w:bCs/>
      <w:sz w:val="44"/>
      <w:szCs w:val="40"/>
      <w:lang w:eastAsia="cs-CZ"/>
    </w:rPr>
  </w:style>
  <w:style w:type="character" w:styleId="Hypertextovodkaz">
    <w:name w:val="Hyperlink"/>
    <w:uiPriority w:val="99"/>
    <w:rsid w:val="0064454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8F1751"/>
  </w:style>
  <w:style w:type="paragraph" w:customStyle="1" w:styleId="Default">
    <w:name w:val="Default"/>
    <w:rsid w:val="008F17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30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4A3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sabe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ellier-bellot.cz/" TargetMode="External"/><Relationship Id="rId11" Type="http://schemas.openxmlformats.org/officeDocument/2006/relationships/hyperlink" Target="https://www.meopta.com/cz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czub.cz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487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Švrčula</dc:creator>
  <cp:lastModifiedBy>Andrea Güttlerová</cp:lastModifiedBy>
  <cp:revision>2</cp:revision>
  <cp:lastPrinted>2019-04-15T14:15:00Z</cp:lastPrinted>
  <dcterms:created xsi:type="dcterms:W3CDTF">2021-07-08T13:02:00Z</dcterms:created>
  <dcterms:modified xsi:type="dcterms:W3CDTF">2021-07-08T13:02:00Z</dcterms:modified>
</cp:coreProperties>
</file>