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C5244" w14:textId="5A414A16" w:rsidR="00432DAE" w:rsidRDefault="00AF19DC">
      <w:pPr>
        <w:tabs>
          <w:tab w:val="left" w:pos="1080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13EE65" wp14:editId="01B37B5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3670300" cy="349250"/>
                <wp:effectExtent l="0" t="0" r="6350" b="0"/>
                <wp:wrapThrough wrapText="bothSides">
                  <wp:wrapPolygon edited="0">
                    <wp:start x="0" y="0"/>
                    <wp:lineTo x="0" y="20029"/>
                    <wp:lineTo x="21525" y="20029"/>
                    <wp:lineTo x="21525" y="0"/>
                    <wp:lineTo x="0" y="0"/>
                  </wp:wrapPolygon>
                </wp:wrapThrough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7030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4EEE91" w14:textId="0C051001" w:rsidR="00B65774" w:rsidRPr="00A202ED" w:rsidRDefault="003C3ED4" w:rsidP="00AF19DC">
                            <w:pPr>
                              <w:jc w:val="center"/>
                              <w:rPr>
                                <w:rFonts w:ascii="Komu A" w:hAnsi="Komu A" w:cs="Open Sans"/>
                                <w:sz w:val="40"/>
                                <w:szCs w:val="40"/>
                              </w:rPr>
                            </w:pPr>
                            <w:r w:rsidRPr="00A202ED">
                              <w:rPr>
                                <w:rFonts w:ascii="Komu A" w:hAnsi="Komu A" w:cs="Open Sans"/>
                                <w:sz w:val="40"/>
                                <w:szCs w:val="40"/>
                              </w:rPr>
                              <w:t>S</w:t>
                            </w:r>
                            <w:r w:rsidR="00A202ED" w:rsidRPr="00A202ED">
                              <w:rPr>
                                <w:rFonts w:ascii="Komu A" w:hAnsi="Komu A" w:cs="Open Sans"/>
                                <w:sz w:val="40"/>
                                <w:szCs w:val="40"/>
                              </w:rPr>
                              <w:t xml:space="preserve">LŠ Hranice </w:t>
                            </w:r>
                            <w:r w:rsidRPr="00A202ED">
                              <w:rPr>
                                <w:rFonts w:ascii="Komu A" w:hAnsi="Komu A" w:cs="Open Sans"/>
                                <w:sz w:val="40"/>
                                <w:szCs w:val="40"/>
                              </w:rPr>
                              <w:t>ve spolupráci s</w:t>
                            </w:r>
                            <w:r w:rsidR="00B97CD9" w:rsidRPr="00A202ED">
                              <w:rPr>
                                <w:rFonts w:ascii="Komu A" w:hAnsi="Komu A" w:cs="Open Sans"/>
                                <w:sz w:val="40"/>
                                <w:szCs w:val="40"/>
                              </w:rPr>
                              <w:t> Č</w:t>
                            </w:r>
                            <w:r w:rsidR="00A202ED" w:rsidRPr="00A202ED">
                              <w:rPr>
                                <w:rFonts w:ascii="Komu A" w:hAnsi="Komu A" w:cs="Open Sans"/>
                                <w:sz w:val="40"/>
                                <w:szCs w:val="40"/>
                              </w:rPr>
                              <w:t>MMJ</w:t>
                            </w:r>
                            <w:r w:rsidR="00B97CD9" w:rsidRPr="00A202ED">
                              <w:rPr>
                                <w:rFonts w:ascii="Komu A" w:hAnsi="Komu A" w:cs="Open Sans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63A9F885" w14:textId="0AAFF8E3" w:rsidR="00FC05C5" w:rsidRDefault="00FC05C5">
                            <w:pPr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1BEBC587" w14:textId="3F059433" w:rsidR="00FC05C5" w:rsidRDefault="00FC05C5">
                            <w:pPr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54133F4B" w14:textId="01700720" w:rsidR="00FC05C5" w:rsidRDefault="00FC05C5">
                            <w:pPr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41CE1929" w14:textId="77777777" w:rsidR="00FC05C5" w:rsidRPr="006B7014" w:rsidRDefault="00FC05C5">
                            <w:pPr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4E230E1C" w14:textId="77777777" w:rsidR="00B65774" w:rsidRDefault="00B65774"/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3EE65" id="Obdélník 1" o:spid="_x0000_s1026" style="position:absolute;margin-left:0;margin-top:0;width:289pt;height:27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" stroked="f">
                <v:textbox>
                  <w:txbxContent>
                    <w:p w14:paraId="6B4EEE91" w14:textId="0C051001" w:rsidR="00B65774" w:rsidRPr="00A202ED" w:rsidRDefault="003C3ED4" w:rsidP="00AF19DC">
                      <w:pPr>
                        <w:jc w:val="center"/>
                        <w:rPr>
                          <w:rFonts w:ascii="Komu A" w:hAnsi="Komu A" w:cs="Open Sans"/>
                          <w:sz w:val="40"/>
                          <w:szCs w:val="40"/>
                        </w:rPr>
                      </w:pPr>
                      <w:r w:rsidRPr="00A202ED">
                        <w:rPr>
                          <w:rFonts w:ascii="Komu A" w:hAnsi="Komu A" w:cs="Open Sans"/>
                          <w:sz w:val="40"/>
                          <w:szCs w:val="40"/>
                        </w:rPr>
                        <w:t>S</w:t>
                      </w:r>
                      <w:r w:rsidR="00A202ED" w:rsidRPr="00A202ED">
                        <w:rPr>
                          <w:rFonts w:ascii="Komu A" w:hAnsi="Komu A" w:cs="Open Sans"/>
                          <w:sz w:val="40"/>
                          <w:szCs w:val="40"/>
                        </w:rPr>
                        <w:t xml:space="preserve">LŠ Hranice </w:t>
                      </w:r>
                      <w:r w:rsidRPr="00A202ED">
                        <w:rPr>
                          <w:rFonts w:ascii="Komu A" w:hAnsi="Komu A" w:cs="Open Sans"/>
                          <w:sz w:val="40"/>
                          <w:szCs w:val="40"/>
                        </w:rPr>
                        <w:t>ve spolupráci s</w:t>
                      </w:r>
                      <w:r w:rsidR="00B97CD9" w:rsidRPr="00A202ED">
                        <w:rPr>
                          <w:rFonts w:ascii="Komu A" w:hAnsi="Komu A" w:cs="Open Sans"/>
                          <w:sz w:val="40"/>
                          <w:szCs w:val="40"/>
                        </w:rPr>
                        <w:t> Č</w:t>
                      </w:r>
                      <w:r w:rsidR="00A202ED" w:rsidRPr="00A202ED">
                        <w:rPr>
                          <w:rFonts w:ascii="Komu A" w:hAnsi="Komu A" w:cs="Open Sans"/>
                          <w:sz w:val="40"/>
                          <w:szCs w:val="40"/>
                        </w:rPr>
                        <w:t>MMJ</w:t>
                      </w:r>
                      <w:r w:rsidR="00B97CD9" w:rsidRPr="00A202ED">
                        <w:rPr>
                          <w:rFonts w:ascii="Komu A" w:hAnsi="Komu A" w:cs="Open Sans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63A9F885" w14:textId="0AAFF8E3" w:rsidR="00FC05C5" w:rsidRDefault="00FC05C5">
                      <w:pPr>
                        <w:jc w:val="center"/>
                        <w:rPr>
                          <w:rFonts w:ascii="Open Sans" w:hAnsi="Open Sans" w:cs="Open Sans"/>
                        </w:rPr>
                      </w:pPr>
                    </w:p>
                    <w:p w14:paraId="1BEBC587" w14:textId="3F059433" w:rsidR="00FC05C5" w:rsidRDefault="00FC05C5">
                      <w:pPr>
                        <w:jc w:val="center"/>
                        <w:rPr>
                          <w:rFonts w:ascii="Open Sans" w:hAnsi="Open Sans" w:cs="Open Sans"/>
                        </w:rPr>
                      </w:pPr>
                    </w:p>
                    <w:p w14:paraId="54133F4B" w14:textId="01700720" w:rsidR="00FC05C5" w:rsidRDefault="00FC05C5">
                      <w:pPr>
                        <w:jc w:val="center"/>
                        <w:rPr>
                          <w:rFonts w:ascii="Open Sans" w:hAnsi="Open Sans" w:cs="Open Sans"/>
                        </w:rPr>
                      </w:pPr>
                    </w:p>
                    <w:p w14:paraId="41CE1929" w14:textId="77777777" w:rsidR="00FC05C5" w:rsidRPr="006B7014" w:rsidRDefault="00FC05C5">
                      <w:pPr>
                        <w:jc w:val="center"/>
                        <w:rPr>
                          <w:rFonts w:ascii="Open Sans" w:hAnsi="Open Sans" w:cs="Open Sans"/>
                        </w:rPr>
                      </w:pPr>
                    </w:p>
                    <w:p w14:paraId="4E230E1C" w14:textId="77777777" w:rsidR="00B65774" w:rsidRDefault="00B65774"/>
                  </w:txbxContent>
                </v:textbox>
                <w10:wrap type="through" anchorx="margin"/>
              </v:rect>
            </w:pict>
          </mc:Fallback>
        </mc:AlternateContent>
      </w:r>
    </w:p>
    <w:p w14:paraId="07B10ABC" w14:textId="77777777" w:rsidR="00A202ED" w:rsidRDefault="00A202ED" w:rsidP="00432DAE">
      <w:pPr>
        <w:tabs>
          <w:tab w:val="left" w:pos="1080"/>
        </w:tabs>
        <w:jc w:val="center"/>
        <w:rPr>
          <w:rFonts w:ascii="Open Sans" w:hAnsi="Open Sans" w:cs="Open Sans"/>
        </w:rPr>
      </w:pPr>
    </w:p>
    <w:p w14:paraId="6307B653" w14:textId="40F7468D" w:rsidR="00AF19DC" w:rsidRDefault="00A202ED" w:rsidP="00432DAE">
      <w:pPr>
        <w:tabs>
          <w:tab w:val="left" w:pos="1080"/>
        </w:tabs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Pořádají</w:t>
      </w:r>
    </w:p>
    <w:p w14:paraId="526E6089" w14:textId="77777777" w:rsidR="00A202ED" w:rsidRPr="00432DAE" w:rsidRDefault="00A202ED" w:rsidP="00432DAE">
      <w:pPr>
        <w:tabs>
          <w:tab w:val="left" w:pos="1080"/>
        </w:tabs>
        <w:jc w:val="center"/>
        <w:rPr>
          <w:rFonts w:ascii="Open Sans" w:hAnsi="Open Sans" w:cs="Open Sans"/>
        </w:rPr>
      </w:pPr>
    </w:p>
    <w:p w14:paraId="6D206B74" w14:textId="50CF622D" w:rsidR="00B65774" w:rsidRPr="00AF19DC" w:rsidRDefault="00F50255" w:rsidP="00AF19DC">
      <w:pPr>
        <w:jc w:val="center"/>
        <w:rPr>
          <w:rFonts w:ascii="Komu A" w:hAnsi="Komu A" w:cs="Open Sans"/>
          <w:b/>
          <w:sz w:val="44"/>
          <w:szCs w:val="44"/>
        </w:rPr>
      </w:pPr>
      <w:r>
        <w:rPr>
          <w:rFonts w:ascii="Komu A" w:hAnsi="Komu A" w:cs="Open Sans"/>
          <w:b/>
          <w:sz w:val="44"/>
          <w:szCs w:val="44"/>
        </w:rPr>
        <w:t xml:space="preserve">Nadstavbový </w:t>
      </w:r>
      <w:r w:rsidR="00B97CD9" w:rsidRPr="00AF19DC">
        <w:rPr>
          <w:rFonts w:ascii="Komu A" w:hAnsi="Komu A" w:cs="Open Sans"/>
          <w:b/>
          <w:sz w:val="44"/>
          <w:szCs w:val="44"/>
        </w:rPr>
        <w:t>Kurz pro vedoucí mysliveckých kroužků</w:t>
      </w:r>
    </w:p>
    <w:p w14:paraId="0FC72147" w14:textId="3E44526B" w:rsidR="00B65774" w:rsidRPr="006B7014" w:rsidRDefault="00B65774">
      <w:pPr>
        <w:rPr>
          <w:rFonts w:ascii="Open Sans" w:hAnsi="Open Sans" w:cs="Open Sans"/>
        </w:rPr>
      </w:pPr>
    </w:p>
    <w:p w14:paraId="65545611" w14:textId="151580FB" w:rsidR="00B65774" w:rsidRDefault="003C3ED4">
      <w:pPr>
        <w:jc w:val="center"/>
        <w:rPr>
          <w:rFonts w:ascii="Komu A" w:hAnsi="Komu A" w:cs="Open Sans"/>
          <w:sz w:val="32"/>
          <w:szCs w:val="32"/>
        </w:rPr>
      </w:pPr>
      <w:r w:rsidRPr="000106C3">
        <w:rPr>
          <w:rFonts w:ascii="Komu A" w:hAnsi="Komu A" w:cs="Open Sans"/>
          <w:sz w:val="32"/>
          <w:szCs w:val="32"/>
        </w:rPr>
        <w:t xml:space="preserve">Kurz proběhne ve dnech </w:t>
      </w:r>
      <w:r w:rsidR="00B21A17">
        <w:rPr>
          <w:rFonts w:ascii="Komu A" w:hAnsi="Komu A" w:cs="Open Sans"/>
          <w:sz w:val="32"/>
          <w:szCs w:val="32"/>
        </w:rPr>
        <w:t>26. 2. – 1. 3. 2026</w:t>
      </w:r>
      <w:r w:rsidRPr="000106C3">
        <w:rPr>
          <w:rFonts w:ascii="Komu A" w:hAnsi="Komu A" w:cs="Open Sans"/>
          <w:sz w:val="32"/>
          <w:szCs w:val="32"/>
        </w:rPr>
        <w:t xml:space="preserve"> v prostorách SLŠ v</w:t>
      </w:r>
      <w:r w:rsidR="000106C3">
        <w:rPr>
          <w:rFonts w:ascii="Komu A" w:hAnsi="Komu A" w:cs="Open Sans"/>
          <w:sz w:val="32"/>
          <w:szCs w:val="32"/>
        </w:rPr>
        <w:t> </w:t>
      </w:r>
      <w:r w:rsidRPr="000106C3">
        <w:rPr>
          <w:rFonts w:ascii="Komu A" w:hAnsi="Komu A" w:cs="Open Sans"/>
          <w:sz w:val="32"/>
          <w:szCs w:val="32"/>
        </w:rPr>
        <w:t>Hranicích</w:t>
      </w:r>
    </w:p>
    <w:p w14:paraId="7728B6C4" w14:textId="77777777" w:rsidR="000106C3" w:rsidRPr="000106C3" w:rsidRDefault="000106C3">
      <w:pPr>
        <w:jc w:val="center"/>
        <w:rPr>
          <w:rFonts w:ascii="Komu A" w:hAnsi="Komu A" w:cs="Open Sans"/>
          <w:sz w:val="32"/>
          <w:szCs w:val="32"/>
        </w:rPr>
      </w:pPr>
    </w:p>
    <w:p w14:paraId="141E60DC" w14:textId="77777777" w:rsidR="00484F7A" w:rsidRDefault="00484F7A">
      <w:pPr>
        <w:rPr>
          <w:rFonts w:ascii="Open Sans" w:hAnsi="Open Sans" w:cs="Open Sans"/>
        </w:rPr>
      </w:pPr>
    </w:p>
    <w:p w14:paraId="1B27B5B8" w14:textId="77777777" w:rsidR="00484F7A" w:rsidRDefault="00484F7A">
      <w:pPr>
        <w:rPr>
          <w:rFonts w:ascii="Open Sans" w:hAnsi="Open Sans" w:cs="Open Sans"/>
        </w:rPr>
      </w:pPr>
    </w:p>
    <w:p w14:paraId="3656956D" w14:textId="6C768DB8" w:rsidR="00B65774" w:rsidRPr="00484F7A" w:rsidRDefault="003C3ED4">
      <w:pPr>
        <w:rPr>
          <w:rFonts w:ascii="Open Sans" w:hAnsi="Open Sans" w:cs="Open Sans"/>
          <w:sz w:val="24"/>
          <w:szCs w:val="24"/>
        </w:rPr>
      </w:pPr>
      <w:r w:rsidRPr="00484F7A">
        <w:rPr>
          <w:rFonts w:ascii="Open Sans" w:hAnsi="Open Sans" w:cs="Open Sans"/>
          <w:sz w:val="24"/>
          <w:szCs w:val="24"/>
        </w:rPr>
        <w:t>Zahájení:</w:t>
      </w:r>
      <w:r w:rsidRPr="00484F7A">
        <w:rPr>
          <w:rFonts w:ascii="Open Sans" w:hAnsi="Open Sans" w:cs="Open Sans"/>
          <w:sz w:val="24"/>
          <w:szCs w:val="24"/>
        </w:rPr>
        <w:tab/>
      </w:r>
      <w:r w:rsidRPr="00484F7A">
        <w:rPr>
          <w:rFonts w:ascii="Open Sans" w:hAnsi="Open Sans" w:cs="Open Sans"/>
          <w:sz w:val="24"/>
          <w:szCs w:val="24"/>
        </w:rPr>
        <w:tab/>
      </w:r>
      <w:r w:rsidRPr="00484F7A">
        <w:rPr>
          <w:rFonts w:ascii="Open Sans" w:hAnsi="Open Sans" w:cs="Open Sans"/>
          <w:sz w:val="24"/>
          <w:szCs w:val="24"/>
        </w:rPr>
        <w:tab/>
      </w:r>
      <w:r w:rsidR="00B21A17" w:rsidRPr="00484F7A">
        <w:rPr>
          <w:rFonts w:ascii="Open Sans" w:hAnsi="Open Sans" w:cs="Open Sans"/>
          <w:sz w:val="24"/>
          <w:szCs w:val="24"/>
        </w:rPr>
        <w:t xml:space="preserve">26. 2. </w:t>
      </w:r>
      <w:r w:rsidR="00432DAE" w:rsidRPr="00484F7A">
        <w:rPr>
          <w:rFonts w:ascii="Open Sans" w:hAnsi="Open Sans" w:cs="Open Sans"/>
          <w:sz w:val="24"/>
          <w:szCs w:val="24"/>
        </w:rPr>
        <w:t>202</w:t>
      </w:r>
      <w:r w:rsidR="00B21A17" w:rsidRPr="00484F7A">
        <w:rPr>
          <w:rFonts w:ascii="Open Sans" w:hAnsi="Open Sans" w:cs="Open Sans"/>
          <w:sz w:val="24"/>
          <w:szCs w:val="24"/>
        </w:rPr>
        <w:t>6</w:t>
      </w:r>
      <w:r w:rsidRPr="00484F7A">
        <w:rPr>
          <w:rFonts w:ascii="Open Sans" w:hAnsi="Open Sans" w:cs="Open Sans"/>
          <w:sz w:val="24"/>
          <w:szCs w:val="24"/>
        </w:rPr>
        <w:t xml:space="preserve"> v 09:00 hod.</w:t>
      </w:r>
    </w:p>
    <w:p w14:paraId="32AF4DE4" w14:textId="7ED8A2F2" w:rsidR="00B65774" w:rsidRPr="00484F7A" w:rsidRDefault="003C3ED4">
      <w:pPr>
        <w:rPr>
          <w:rFonts w:ascii="Open Sans" w:hAnsi="Open Sans" w:cs="Open Sans"/>
          <w:sz w:val="24"/>
          <w:szCs w:val="24"/>
        </w:rPr>
      </w:pPr>
      <w:r w:rsidRPr="00484F7A">
        <w:rPr>
          <w:rFonts w:ascii="Open Sans" w:hAnsi="Open Sans" w:cs="Open Sans"/>
          <w:sz w:val="24"/>
          <w:szCs w:val="24"/>
        </w:rPr>
        <w:t>Ubytování:</w:t>
      </w:r>
      <w:r w:rsidRPr="00484F7A">
        <w:rPr>
          <w:rFonts w:ascii="Open Sans" w:hAnsi="Open Sans" w:cs="Open Sans"/>
          <w:sz w:val="24"/>
          <w:szCs w:val="24"/>
        </w:rPr>
        <w:tab/>
      </w:r>
      <w:r w:rsidRPr="00484F7A">
        <w:rPr>
          <w:rFonts w:ascii="Open Sans" w:hAnsi="Open Sans" w:cs="Open Sans"/>
          <w:sz w:val="24"/>
          <w:szCs w:val="24"/>
        </w:rPr>
        <w:tab/>
      </w:r>
      <w:r w:rsidRPr="00484F7A">
        <w:rPr>
          <w:rFonts w:ascii="Open Sans" w:hAnsi="Open Sans" w:cs="Open Sans"/>
          <w:sz w:val="24"/>
          <w:szCs w:val="24"/>
        </w:rPr>
        <w:tab/>
        <w:t xml:space="preserve">na domově mládeže SLŠ Hranice </w:t>
      </w:r>
      <w:r w:rsidR="00AF19DC" w:rsidRPr="00484F7A">
        <w:rPr>
          <w:rFonts w:ascii="Open Sans" w:hAnsi="Open Sans" w:cs="Open Sans"/>
          <w:sz w:val="24"/>
          <w:szCs w:val="24"/>
        </w:rPr>
        <w:t>(lze dojíždět)</w:t>
      </w:r>
    </w:p>
    <w:p w14:paraId="0A4BEEC3" w14:textId="7F306ACC" w:rsidR="00B65774" w:rsidRPr="00484F7A" w:rsidRDefault="003C3ED4">
      <w:pPr>
        <w:rPr>
          <w:rFonts w:ascii="Open Sans" w:hAnsi="Open Sans" w:cs="Open Sans"/>
          <w:sz w:val="24"/>
          <w:szCs w:val="24"/>
        </w:rPr>
      </w:pPr>
      <w:r w:rsidRPr="00484F7A">
        <w:rPr>
          <w:rFonts w:ascii="Open Sans" w:hAnsi="Open Sans" w:cs="Open Sans"/>
          <w:sz w:val="24"/>
          <w:szCs w:val="24"/>
        </w:rPr>
        <w:t>Stravování:</w:t>
      </w:r>
      <w:r w:rsidRPr="00484F7A">
        <w:rPr>
          <w:rFonts w:ascii="Open Sans" w:hAnsi="Open Sans" w:cs="Open Sans"/>
          <w:sz w:val="24"/>
          <w:szCs w:val="24"/>
        </w:rPr>
        <w:tab/>
      </w:r>
      <w:r w:rsidRPr="00484F7A">
        <w:rPr>
          <w:rFonts w:ascii="Open Sans" w:hAnsi="Open Sans" w:cs="Open Sans"/>
          <w:sz w:val="24"/>
          <w:szCs w:val="24"/>
        </w:rPr>
        <w:tab/>
      </w:r>
      <w:r w:rsidRPr="00484F7A">
        <w:rPr>
          <w:rFonts w:ascii="Open Sans" w:hAnsi="Open Sans" w:cs="Open Sans"/>
          <w:sz w:val="24"/>
          <w:szCs w:val="24"/>
        </w:rPr>
        <w:tab/>
        <w:t xml:space="preserve">je možné přihlásit </w:t>
      </w:r>
      <w:r w:rsidR="00AF19DC" w:rsidRPr="00484F7A">
        <w:rPr>
          <w:rFonts w:ascii="Open Sans" w:hAnsi="Open Sans" w:cs="Open Sans"/>
          <w:sz w:val="24"/>
          <w:szCs w:val="24"/>
        </w:rPr>
        <w:t>(lze beze stravy)</w:t>
      </w:r>
    </w:p>
    <w:p w14:paraId="1E135488" w14:textId="77777777" w:rsidR="006B7014" w:rsidRPr="00484F7A" w:rsidRDefault="006B7014">
      <w:pPr>
        <w:jc w:val="both"/>
        <w:rPr>
          <w:rFonts w:ascii="Open Sans" w:hAnsi="Open Sans" w:cs="Open Sans"/>
          <w:sz w:val="24"/>
          <w:szCs w:val="24"/>
        </w:rPr>
      </w:pPr>
    </w:p>
    <w:p w14:paraId="045187E9" w14:textId="77777777" w:rsidR="00484F7A" w:rsidRDefault="00484F7A" w:rsidP="00EA2406">
      <w:pPr>
        <w:jc w:val="both"/>
        <w:rPr>
          <w:rStyle w:val="markedcontent"/>
          <w:rFonts w:ascii="Open Sans" w:eastAsia="Arial" w:hAnsi="Open Sans" w:cs="Open Sans"/>
          <w:sz w:val="18"/>
          <w:szCs w:val="18"/>
        </w:rPr>
      </w:pPr>
    </w:p>
    <w:p w14:paraId="5D235D8A" w14:textId="77777777" w:rsidR="00484F7A" w:rsidRDefault="00484F7A" w:rsidP="00EA2406">
      <w:pPr>
        <w:jc w:val="both"/>
        <w:rPr>
          <w:rStyle w:val="markedcontent"/>
          <w:rFonts w:ascii="Open Sans" w:eastAsia="Arial" w:hAnsi="Open Sans" w:cs="Open Sans"/>
          <w:sz w:val="18"/>
          <w:szCs w:val="18"/>
        </w:rPr>
      </w:pPr>
    </w:p>
    <w:p w14:paraId="0ACC8833" w14:textId="46D7BABA" w:rsidR="009B6F32" w:rsidRPr="00484F7A" w:rsidRDefault="00EA2406" w:rsidP="00EA2406">
      <w:pPr>
        <w:jc w:val="both"/>
        <w:rPr>
          <w:rStyle w:val="markedcontent"/>
          <w:rFonts w:ascii="Open Sans" w:eastAsia="Arial" w:hAnsi="Open Sans" w:cs="Open Sans"/>
          <w:sz w:val="24"/>
          <w:szCs w:val="24"/>
        </w:rPr>
      </w:pPr>
      <w:r w:rsidRPr="00484F7A">
        <w:rPr>
          <w:rStyle w:val="markedcontent"/>
          <w:rFonts w:ascii="Open Sans" w:eastAsia="Arial" w:hAnsi="Open Sans" w:cs="Open Sans"/>
          <w:sz w:val="24"/>
          <w:szCs w:val="24"/>
        </w:rPr>
        <w:t>Ce</w:t>
      </w:r>
      <w:r w:rsidR="00AF19DC" w:rsidRPr="00484F7A">
        <w:rPr>
          <w:rStyle w:val="markedcontent"/>
          <w:rFonts w:ascii="Open Sans" w:eastAsia="Arial" w:hAnsi="Open Sans" w:cs="Open Sans"/>
          <w:sz w:val="24"/>
          <w:szCs w:val="24"/>
        </w:rPr>
        <w:t>lková cena</w:t>
      </w:r>
      <w:r w:rsidRPr="00484F7A">
        <w:rPr>
          <w:rStyle w:val="markedcontent"/>
          <w:rFonts w:ascii="Open Sans" w:eastAsia="Arial" w:hAnsi="Open Sans" w:cs="Open Sans"/>
          <w:sz w:val="24"/>
          <w:szCs w:val="24"/>
        </w:rPr>
        <w:t xml:space="preserve"> kurzu</w:t>
      </w:r>
      <w:r w:rsidR="00F50255" w:rsidRPr="00484F7A">
        <w:rPr>
          <w:rStyle w:val="markedcontent"/>
          <w:rFonts w:ascii="Open Sans" w:eastAsia="Arial" w:hAnsi="Open Sans" w:cs="Open Sans"/>
          <w:sz w:val="24"/>
          <w:szCs w:val="24"/>
        </w:rPr>
        <w:t xml:space="preserve"> bude oznámena do konce roku 2025. </w:t>
      </w:r>
      <w:r w:rsidRPr="00484F7A">
        <w:rPr>
          <w:rStyle w:val="markedcontent"/>
          <w:rFonts w:ascii="Open Sans" w:eastAsia="Arial" w:hAnsi="Open Sans" w:cs="Open Sans"/>
          <w:sz w:val="24"/>
          <w:szCs w:val="24"/>
        </w:rPr>
        <w:t xml:space="preserve">Kurz je určen </w:t>
      </w:r>
      <w:r w:rsidR="00F50255" w:rsidRPr="00484F7A">
        <w:rPr>
          <w:rStyle w:val="markedcontent"/>
          <w:rFonts w:ascii="Open Sans" w:eastAsia="Arial" w:hAnsi="Open Sans" w:cs="Open Sans"/>
          <w:sz w:val="24"/>
          <w:szCs w:val="24"/>
        </w:rPr>
        <w:t xml:space="preserve">výhradně pro absolventy základního Kurzu pro </w:t>
      </w:r>
      <w:r w:rsidR="00020BD1" w:rsidRPr="00484F7A">
        <w:rPr>
          <w:rStyle w:val="markedcontent"/>
          <w:rFonts w:ascii="Open Sans" w:eastAsia="Arial" w:hAnsi="Open Sans" w:cs="Open Sans"/>
          <w:sz w:val="24"/>
          <w:szCs w:val="24"/>
        </w:rPr>
        <w:t>VMK</w:t>
      </w:r>
      <w:r w:rsidR="00F50255" w:rsidRPr="00484F7A">
        <w:rPr>
          <w:rStyle w:val="markedcontent"/>
          <w:rFonts w:ascii="Open Sans" w:eastAsia="Arial" w:hAnsi="Open Sans" w:cs="Open Sans"/>
          <w:sz w:val="24"/>
          <w:szCs w:val="24"/>
        </w:rPr>
        <w:t xml:space="preserve">. Účastníky mohou být členové </w:t>
      </w:r>
      <w:r w:rsidRPr="00484F7A">
        <w:rPr>
          <w:rStyle w:val="markedcontent"/>
          <w:rFonts w:ascii="Open Sans" w:eastAsia="Arial" w:hAnsi="Open Sans" w:cs="Open Sans"/>
          <w:sz w:val="24"/>
          <w:szCs w:val="24"/>
        </w:rPr>
        <w:t>ČMMJ</w:t>
      </w:r>
      <w:r w:rsidR="00F65B5B" w:rsidRPr="00484F7A">
        <w:rPr>
          <w:rStyle w:val="markedcontent"/>
          <w:rFonts w:ascii="Open Sans" w:eastAsia="Arial" w:hAnsi="Open Sans" w:cs="Open Sans"/>
          <w:sz w:val="24"/>
          <w:szCs w:val="24"/>
        </w:rPr>
        <w:t xml:space="preserve"> anebo </w:t>
      </w:r>
      <w:r w:rsidR="00F50255" w:rsidRPr="00484F7A">
        <w:rPr>
          <w:rStyle w:val="markedcontent"/>
          <w:rFonts w:ascii="Open Sans" w:eastAsia="Arial" w:hAnsi="Open Sans" w:cs="Open Sans"/>
          <w:sz w:val="24"/>
          <w:szCs w:val="24"/>
        </w:rPr>
        <w:t>Klubu mladí myslivci při ČMMJ</w:t>
      </w:r>
      <w:r w:rsidRPr="00484F7A">
        <w:rPr>
          <w:rStyle w:val="markedcontent"/>
          <w:rFonts w:ascii="Open Sans" w:eastAsia="Arial" w:hAnsi="Open Sans" w:cs="Open Sans"/>
          <w:sz w:val="24"/>
          <w:szCs w:val="24"/>
        </w:rPr>
        <w:t>, kteří pracují nebo hodlají</w:t>
      </w:r>
      <w:r w:rsidR="00F65B5B" w:rsidRPr="00484F7A">
        <w:rPr>
          <w:rStyle w:val="markedcontent"/>
          <w:rFonts w:ascii="Open Sans" w:eastAsia="Arial" w:hAnsi="Open Sans" w:cs="Open Sans"/>
          <w:sz w:val="24"/>
          <w:szCs w:val="24"/>
        </w:rPr>
        <w:t xml:space="preserve"> </w:t>
      </w:r>
      <w:r w:rsidRPr="00484F7A">
        <w:rPr>
          <w:rStyle w:val="markedcontent"/>
          <w:rFonts w:ascii="Open Sans" w:eastAsia="Arial" w:hAnsi="Open Sans" w:cs="Open Sans"/>
          <w:sz w:val="24"/>
          <w:szCs w:val="24"/>
        </w:rPr>
        <w:t>pracovat</w:t>
      </w:r>
      <w:r w:rsidR="00F65B5B" w:rsidRPr="00484F7A">
        <w:rPr>
          <w:rStyle w:val="markedcontent"/>
          <w:rFonts w:ascii="Open Sans" w:eastAsia="Arial" w:hAnsi="Open Sans" w:cs="Open Sans"/>
          <w:sz w:val="24"/>
          <w:szCs w:val="24"/>
        </w:rPr>
        <w:t xml:space="preserve"> </w:t>
      </w:r>
      <w:r w:rsidRPr="00484F7A">
        <w:rPr>
          <w:rStyle w:val="markedcontent"/>
          <w:rFonts w:ascii="Open Sans" w:eastAsia="Arial" w:hAnsi="Open Sans" w:cs="Open Sans"/>
          <w:sz w:val="24"/>
          <w:szCs w:val="24"/>
        </w:rPr>
        <w:t>s</w:t>
      </w:r>
      <w:r w:rsidR="00671515" w:rsidRPr="00484F7A">
        <w:rPr>
          <w:rStyle w:val="markedcontent"/>
          <w:rFonts w:ascii="Open Sans" w:eastAsia="Arial" w:hAnsi="Open Sans" w:cs="Open Sans"/>
          <w:sz w:val="24"/>
          <w:szCs w:val="24"/>
        </w:rPr>
        <w:t> dětmi a</w:t>
      </w:r>
      <w:r w:rsidRPr="00484F7A">
        <w:rPr>
          <w:rStyle w:val="markedcontent"/>
          <w:rFonts w:ascii="Open Sans" w:eastAsia="Arial" w:hAnsi="Open Sans" w:cs="Open Sans"/>
          <w:sz w:val="24"/>
          <w:szCs w:val="24"/>
        </w:rPr>
        <w:t xml:space="preserve"> mládeží. Absolventi kurzu získají </w:t>
      </w:r>
      <w:r w:rsidR="00F50255" w:rsidRPr="00484F7A">
        <w:rPr>
          <w:rStyle w:val="markedcontent"/>
          <w:rFonts w:ascii="Open Sans" w:eastAsia="Arial" w:hAnsi="Open Sans" w:cs="Open Sans"/>
          <w:sz w:val="24"/>
          <w:szCs w:val="24"/>
        </w:rPr>
        <w:t xml:space="preserve">rozšiřující </w:t>
      </w:r>
      <w:r w:rsidRPr="00484F7A">
        <w:rPr>
          <w:rStyle w:val="markedcontent"/>
          <w:rFonts w:ascii="Open Sans" w:eastAsia="Arial" w:hAnsi="Open Sans" w:cs="Open Sans"/>
          <w:sz w:val="24"/>
          <w:szCs w:val="24"/>
        </w:rPr>
        <w:t xml:space="preserve">pedagogické </w:t>
      </w:r>
      <w:r w:rsidR="00F50255" w:rsidRPr="00484F7A">
        <w:rPr>
          <w:rStyle w:val="markedcontent"/>
          <w:rFonts w:ascii="Open Sans" w:eastAsia="Arial" w:hAnsi="Open Sans" w:cs="Open Sans"/>
          <w:sz w:val="24"/>
          <w:szCs w:val="24"/>
        </w:rPr>
        <w:t xml:space="preserve">znalosti a </w:t>
      </w:r>
      <w:r w:rsidRPr="00484F7A">
        <w:rPr>
          <w:rStyle w:val="markedcontent"/>
          <w:rFonts w:ascii="Open Sans" w:eastAsia="Arial" w:hAnsi="Open Sans" w:cs="Open Sans"/>
          <w:sz w:val="24"/>
          <w:szCs w:val="24"/>
        </w:rPr>
        <w:t>dovednosti</w:t>
      </w:r>
      <w:r w:rsidR="00F50255" w:rsidRPr="00484F7A">
        <w:rPr>
          <w:rStyle w:val="markedcontent"/>
          <w:rFonts w:ascii="Open Sans" w:eastAsia="Arial" w:hAnsi="Open Sans" w:cs="Open Sans"/>
          <w:sz w:val="24"/>
          <w:szCs w:val="24"/>
        </w:rPr>
        <w:t>, znalosti z dalších oblastí myslivosti a ochrany přírody, zoologie a zdravovědy. Z</w:t>
      </w:r>
      <w:r w:rsidRPr="00484F7A">
        <w:rPr>
          <w:rStyle w:val="markedcontent"/>
          <w:rFonts w:ascii="Open Sans" w:eastAsia="Arial" w:hAnsi="Open Sans" w:cs="Open Sans"/>
          <w:sz w:val="24"/>
          <w:szCs w:val="24"/>
        </w:rPr>
        <w:t>výší si schopnost</w:t>
      </w:r>
      <w:r w:rsidR="00F65B5B" w:rsidRPr="00484F7A">
        <w:rPr>
          <w:rStyle w:val="markedcontent"/>
          <w:rFonts w:ascii="Open Sans" w:eastAsia="Arial" w:hAnsi="Open Sans" w:cs="Open Sans"/>
          <w:sz w:val="24"/>
          <w:szCs w:val="24"/>
        </w:rPr>
        <w:t xml:space="preserve"> p</w:t>
      </w:r>
      <w:r w:rsidRPr="00484F7A">
        <w:rPr>
          <w:rStyle w:val="markedcontent"/>
          <w:rFonts w:ascii="Open Sans" w:eastAsia="Arial" w:hAnsi="Open Sans" w:cs="Open Sans"/>
          <w:sz w:val="24"/>
          <w:szCs w:val="24"/>
        </w:rPr>
        <w:t>osilovat</w:t>
      </w:r>
      <w:r w:rsidR="00F65B5B" w:rsidRPr="00484F7A">
        <w:rPr>
          <w:rStyle w:val="markedcontent"/>
          <w:rFonts w:ascii="Open Sans" w:eastAsia="Arial" w:hAnsi="Open Sans" w:cs="Open Sans"/>
          <w:sz w:val="24"/>
          <w:szCs w:val="24"/>
        </w:rPr>
        <w:t xml:space="preserve"> </w:t>
      </w:r>
      <w:r w:rsidRPr="00484F7A">
        <w:rPr>
          <w:rStyle w:val="markedcontent"/>
          <w:rFonts w:ascii="Open Sans" w:eastAsia="Arial" w:hAnsi="Open Sans" w:cs="Open Sans"/>
          <w:sz w:val="24"/>
          <w:szCs w:val="24"/>
        </w:rPr>
        <w:t>pozitivní obraz myslivosti u široké veřejnosti.</w:t>
      </w:r>
      <w:r w:rsidR="007E659D" w:rsidRPr="00484F7A">
        <w:rPr>
          <w:rStyle w:val="markedcontent"/>
          <w:rFonts w:ascii="Open Sans" w:eastAsia="Arial" w:hAnsi="Open Sans" w:cs="Open Sans"/>
          <w:sz w:val="24"/>
          <w:szCs w:val="24"/>
        </w:rPr>
        <w:t xml:space="preserve"> </w:t>
      </w:r>
      <w:r w:rsidRPr="00484F7A">
        <w:rPr>
          <w:rStyle w:val="markedcontent"/>
          <w:rFonts w:ascii="Open Sans" w:eastAsia="Arial" w:hAnsi="Open Sans" w:cs="Open Sans"/>
          <w:sz w:val="24"/>
          <w:szCs w:val="24"/>
        </w:rPr>
        <w:t>Přihlášení účastníci dostanou před zahájením kurzu (</w:t>
      </w:r>
      <w:r w:rsidR="00F50255" w:rsidRPr="00484F7A">
        <w:rPr>
          <w:rStyle w:val="markedcontent"/>
          <w:rFonts w:ascii="Open Sans" w:eastAsia="Arial" w:hAnsi="Open Sans" w:cs="Open Sans"/>
          <w:sz w:val="24"/>
          <w:szCs w:val="24"/>
        </w:rPr>
        <w:t>začátkem ledna</w:t>
      </w:r>
      <w:r w:rsidRPr="00484F7A">
        <w:rPr>
          <w:rStyle w:val="markedcontent"/>
          <w:rFonts w:ascii="Open Sans" w:eastAsia="Arial" w:hAnsi="Open Sans" w:cs="Open Sans"/>
          <w:sz w:val="24"/>
          <w:szCs w:val="24"/>
        </w:rPr>
        <w:t>) podrobné informace o</w:t>
      </w:r>
      <w:r w:rsidR="007E659D" w:rsidRPr="00484F7A">
        <w:rPr>
          <w:rStyle w:val="markedcontent"/>
          <w:rFonts w:ascii="Open Sans" w:eastAsia="Arial" w:hAnsi="Open Sans" w:cs="Open Sans"/>
          <w:sz w:val="24"/>
          <w:szCs w:val="24"/>
        </w:rPr>
        <w:t xml:space="preserve"> programu a jeho náplni na svoji emailovou adresu.</w:t>
      </w:r>
      <w:r w:rsidR="00020BD1" w:rsidRPr="00484F7A">
        <w:rPr>
          <w:rStyle w:val="markedcontent"/>
          <w:rFonts w:ascii="Open Sans" w:eastAsia="Arial" w:hAnsi="Open Sans" w:cs="Open Sans"/>
          <w:sz w:val="24"/>
          <w:szCs w:val="24"/>
        </w:rPr>
        <w:t xml:space="preserve"> Ubytování psa je zpoplatněno 100 Kč na den při pobytu na ubytovně, bezplatně bude pes ubytovaný v kotci.</w:t>
      </w:r>
      <w:r w:rsidRPr="00484F7A">
        <w:rPr>
          <w:rFonts w:ascii="Open Sans" w:hAnsi="Open Sans" w:cs="Open Sans"/>
          <w:sz w:val="24"/>
          <w:szCs w:val="24"/>
        </w:rPr>
        <w:br/>
      </w:r>
    </w:p>
    <w:p w14:paraId="6BCD97F8" w14:textId="77777777" w:rsidR="00484F7A" w:rsidRPr="00484F7A" w:rsidRDefault="00484F7A" w:rsidP="00421CC4">
      <w:pPr>
        <w:jc w:val="both"/>
        <w:rPr>
          <w:rStyle w:val="markedcontent"/>
          <w:rFonts w:ascii="Open Sans" w:eastAsia="Arial" w:hAnsi="Open Sans" w:cs="Open Sans"/>
          <w:sz w:val="24"/>
          <w:szCs w:val="24"/>
        </w:rPr>
      </w:pPr>
    </w:p>
    <w:p w14:paraId="0D44D0CF" w14:textId="445C6305" w:rsidR="00EA2406" w:rsidRDefault="00EA2406" w:rsidP="00421CC4">
      <w:pPr>
        <w:jc w:val="both"/>
        <w:rPr>
          <w:rStyle w:val="markedcontent"/>
          <w:rFonts w:ascii="Open Sans" w:eastAsia="Arial" w:hAnsi="Open Sans" w:cs="Open Sans"/>
          <w:sz w:val="24"/>
          <w:szCs w:val="24"/>
        </w:rPr>
      </w:pPr>
      <w:r w:rsidRPr="00484F7A">
        <w:rPr>
          <w:rStyle w:val="markedcontent"/>
          <w:rFonts w:ascii="Open Sans" w:eastAsia="Arial" w:hAnsi="Open Sans" w:cs="Open Sans"/>
          <w:sz w:val="24"/>
          <w:szCs w:val="24"/>
        </w:rPr>
        <w:t xml:space="preserve">Přihlášky zasílejte </w:t>
      </w:r>
      <w:r w:rsidR="000106C3" w:rsidRPr="00484F7A">
        <w:rPr>
          <w:rStyle w:val="markedcontent"/>
          <w:rFonts w:ascii="Open Sans" w:eastAsia="Arial" w:hAnsi="Open Sans" w:cs="Open Sans"/>
          <w:sz w:val="24"/>
          <w:szCs w:val="24"/>
        </w:rPr>
        <w:t xml:space="preserve">nejpozději do </w:t>
      </w:r>
      <w:r w:rsidR="00B21A17" w:rsidRPr="00484F7A">
        <w:rPr>
          <w:rStyle w:val="markedcontent"/>
          <w:rFonts w:ascii="Open Sans" w:eastAsia="Arial" w:hAnsi="Open Sans" w:cs="Open Sans"/>
          <w:sz w:val="24"/>
          <w:szCs w:val="24"/>
        </w:rPr>
        <w:t>15.1.</w:t>
      </w:r>
      <w:r w:rsidR="000106C3" w:rsidRPr="00484F7A">
        <w:rPr>
          <w:rStyle w:val="markedcontent"/>
          <w:rFonts w:ascii="Open Sans" w:eastAsia="Arial" w:hAnsi="Open Sans" w:cs="Open Sans"/>
          <w:sz w:val="24"/>
          <w:szCs w:val="24"/>
        </w:rPr>
        <w:t>202</w:t>
      </w:r>
      <w:r w:rsidR="007E465F" w:rsidRPr="00484F7A">
        <w:rPr>
          <w:rStyle w:val="markedcontent"/>
          <w:rFonts w:ascii="Open Sans" w:eastAsia="Arial" w:hAnsi="Open Sans" w:cs="Open Sans"/>
          <w:sz w:val="24"/>
          <w:szCs w:val="24"/>
        </w:rPr>
        <w:t>6</w:t>
      </w:r>
      <w:r w:rsidR="000106C3" w:rsidRPr="00484F7A">
        <w:rPr>
          <w:rStyle w:val="markedcontent"/>
          <w:rFonts w:ascii="Open Sans" w:eastAsia="Arial" w:hAnsi="Open Sans" w:cs="Open Sans"/>
          <w:sz w:val="24"/>
          <w:szCs w:val="24"/>
        </w:rPr>
        <w:t xml:space="preserve"> </w:t>
      </w:r>
      <w:r w:rsidRPr="00484F7A">
        <w:rPr>
          <w:rStyle w:val="markedcontent"/>
          <w:rFonts w:ascii="Open Sans" w:eastAsia="Arial" w:hAnsi="Open Sans" w:cs="Open Sans"/>
          <w:sz w:val="24"/>
          <w:szCs w:val="24"/>
        </w:rPr>
        <w:t xml:space="preserve">na email </w:t>
      </w:r>
      <w:hyperlink r:id="rId6" w:history="1">
        <w:r w:rsidR="00432DAE" w:rsidRPr="00484F7A">
          <w:rPr>
            <w:rStyle w:val="Hypertextovodkaz"/>
            <w:rFonts w:ascii="Open Sans" w:eastAsia="Arial" w:hAnsi="Open Sans" w:cs="Open Sans"/>
            <w:sz w:val="24"/>
            <w:szCs w:val="24"/>
          </w:rPr>
          <w:t>patricia.jakesova@cmmj.cz</w:t>
        </w:r>
      </w:hyperlink>
      <w:r w:rsidR="00F50255" w:rsidRPr="00484F7A">
        <w:rPr>
          <w:rStyle w:val="Hypertextovodkaz"/>
          <w:rFonts w:ascii="Open Sans" w:eastAsia="Arial" w:hAnsi="Open Sans" w:cs="Open Sans"/>
          <w:color w:val="auto"/>
          <w:sz w:val="24"/>
          <w:szCs w:val="24"/>
          <w:u w:val="none"/>
        </w:rPr>
        <w:t xml:space="preserve">. </w:t>
      </w:r>
      <w:r w:rsidR="002819E0">
        <w:rPr>
          <w:rStyle w:val="Hypertextovodkaz"/>
          <w:rFonts w:ascii="Open Sans" w:eastAsia="Arial" w:hAnsi="Open Sans" w:cs="Open Sans"/>
          <w:color w:val="auto"/>
          <w:sz w:val="24"/>
          <w:szCs w:val="24"/>
          <w:u w:val="none"/>
        </w:rPr>
        <w:t xml:space="preserve">Po tomto datu bude místo nabídnuto náhradníkům. Úhradu předpokládáme do konce ledna 2026. </w:t>
      </w:r>
      <w:r w:rsidR="00F50255" w:rsidRPr="00484F7A">
        <w:rPr>
          <w:rStyle w:val="Hypertextovodkaz"/>
          <w:rFonts w:ascii="Open Sans" w:eastAsia="Arial" w:hAnsi="Open Sans" w:cs="Open Sans"/>
          <w:color w:val="auto"/>
          <w:sz w:val="24"/>
          <w:szCs w:val="24"/>
          <w:u w:val="none"/>
        </w:rPr>
        <w:t xml:space="preserve">O přijetí rozhoduje termín doručení </w:t>
      </w:r>
      <w:r w:rsidR="00484F7A" w:rsidRPr="00484F7A">
        <w:rPr>
          <w:rStyle w:val="Hypertextovodkaz"/>
          <w:rFonts w:ascii="Open Sans" w:eastAsia="Arial" w:hAnsi="Open Sans" w:cs="Open Sans"/>
          <w:color w:val="auto"/>
          <w:sz w:val="24"/>
          <w:szCs w:val="24"/>
          <w:u w:val="none"/>
        </w:rPr>
        <w:t>přihlášky, upřednostně</w:t>
      </w:r>
      <w:r w:rsidR="002819E0">
        <w:rPr>
          <w:rStyle w:val="Hypertextovodkaz"/>
          <w:rFonts w:ascii="Open Sans" w:eastAsia="Arial" w:hAnsi="Open Sans" w:cs="Open Sans"/>
          <w:color w:val="auto"/>
          <w:sz w:val="24"/>
          <w:szCs w:val="24"/>
          <w:u w:val="none"/>
        </w:rPr>
        <w:t>ni mohou být</w:t>
      </w:r>
      <w:r w:rsidR="00484F7A" w:rsidRPr="00484F7A">
        <w:rPr>
          <w:rStyle w:val="Hypertextovodkaz"/>
          <w:rFonts w:ascii="Open Sans" w:eastAsia="Arial" w:hAnsi="Open Sans" w:cs="Open Sans"/>
          <w:color w:val="auto"/>
          <w:sz w:val="24"/>
          <w:szCs w:val="24"/>
          <w:u w:val="none"/>
        </w:rPr>
        <w:t xml:space="preserve"> vedoucí</w:t>
      </w:r>
      <w:r w:rsidR="002819E0">
        <w:rPr>
          <w:rStyle w:val="Hypertextovodkaz"/>
          <w:rFonts w:ascii="Open Sans" w:eastAsia="Arial" w:hAnsi="Open Sans" w:cs="Open Sans"/>
          <w:color w:val="auto"/>
          <w:sz w:val="24"/>
          <w:szCs w:val="24"/>
          <w:u w:val="none"/>
        </w:rPr>
        <w:t xml:space="preserve"> kroužků</w:t>
      </w:r>
      <w:r w:rsidR="00484F7A" w:rsidRPr="00484F7A">
        <w:rPr>
          <w:rStyle w:val="Hypertextovodkaz"/>
          <w:rFonts w:ascii="Open Sans" w:eastAsia="Arial" w:hAnsi="Open Sans" w:cs="Open Sans"/>
          <w:color w:val="auto"/>
          <w:sz w:val="24"/>
          <w:szCs w:val="24"/>
          <w:u w:val="none"/>
        </w:rPr>
        <w:t xml:space="preserve">, </w:t>
      </w:r>
      <w:r w:rsidR="002819E0">
        <w:rPr>
          <w:rStyle w:val="Hypertextovodkaz"/>
          <w:rFonts w:ascii="Open Sans" w:eastAsia="Arial" w:hAnsi="Open Sans" w:cs="Open Sans"/>
          <w:color w:val="auto"/>
          <w:sz w:val="24"/>
          <w:szCs w:val="24"/>
          <w:u w:val="none"/>
        </w:rPr>
        <w:t xml:space="preserve">podmínkou účasti je </w:t>
      </w:r>
      <w:r w:rsidR="00F50255" w:rsidRPr="00484F7A">
        <w:rPr>
          <w:rStyle w:val="Hypertextovodkaz"/>
          <w:rFonts w:ascii="Open Sans" w:eastAsia="Arial" w:hAnsi="Open Sans" w:cs="Open Sans"/>
          <w:color w:val="auto"/>
          <w:sz w:val="24"/>
          <w:szCs w:val="24"/>
          <w:u w:val="none"/>
        </w:rPr>
        <w:t>následně provedená úhrada</w:t>
      </w:r>
      <w:r w:rsidR="002819E0">
        <w:rPr>
          <w:rStyle w:val="Hypertextovodkaz"/>
          <w:rFonts w:ascii="Open Sans" w:eastAsia="Arial" w:hAnsi="Open Sans" w:cs="Open Sans"/>
          <w:color w:val="auto"/>
          <w:sz w:val="24"/>
          <w:szCs w:val="24"/>
          <w:u w:val="none"/>
        </w:rPr>
        <w:t xml:space="preserve"> nejpozději do 31. ledna 2026</w:t>
      </w:r>
      <w:r w:rsidR="00B21A17" w:rsidRPr="00484F7A">
        <w:rPr>
          <w:rStyle w:val="Hypertextovodkaz"/>
          <w:rFonts w:ascii="Open Sans" w:eastAsia="Arial" w:hAnsi="Open Sans" w:cs="Open Sans"/>
          <w:color w:val="auto"/>
          <w:sz w:val="24"/>
          <w:szCs w:val="24"/>
          <w:u w:val="none"/>
        </w:rPr>
        <w:t>.</w:t>
      </w:r>
      <w:r w:rsidR="00F50255" w:rsidRPr="00484F7A">
        <w:rPr>
          <w:rStyle w:val="Hypertextovodkaz"/>
          <w:rFonts w:ascii="Open Sans" w:eastAsia="Arial" w:hAnsi="Open Sans" w:cs="Open Sans"/>
          <w:color w:val="auto"/>
          <w:sz w:val="24"/>
          <w:szCs w:val="24"/>
          <w:u w:val="none"/>
        </w:rPr>
        <w:t xml:space="preserve"> </w:t>
      </w:r>
      <w:r w:rsidR="007E465F" w:rsidRPr="00484F7A">
        <w:rPr>
          <w:rStyle w:val="Hypertextovodkaz"/>
          <w:rFonts w:ascii="Open Sans" w:eastAsia="Arial" w:hAnsi="Open Sans" w:cs="Open Sans"/>
          <w:color w:val="auto"/>
          <w:sz w:val="24"/>
          <w:szCs w:val="24"/>
          <w:u w:val="none"/>
        </w:rPr>
        <w:t>Přihlášku preferujeme vyplnit elekt</w:t>
      </w:r>
      <w:r w:rsidR="00954956" w:rsidRPr="00484F7A">
        <w:rPr>
          <w:rStyle w:val="Hypertextovodkaz"/>
          <w:rFonts w:ascii="Open Sans" w:eastAsia="Arial" w:hAnsi="Open Sans" w:cs="Open Sans"/>
          <w:color w:val="auto"/>
          <w:sz w:val="24"/>
          <w:szCs w:val="24"/>
          <w:u w:val="none"/>
        </w:rPr>
        <w:t>r</w:t>
      </w:r>
      <w:r w:rsidR="007E465F" w:rsidRPr="00484F7A">
        <w:rPr>
          <w:rStyle w:val="Hypertextovodkaz"/>
          <w:rFonts w:ascii="Open Sans" w:eastAsia="Arial" w:hAnsi="Open Sans" w:cs="Open Sans"/>
          <w:color w:val="auto"/>
          <w:sz w:val="24"/>
          <w:szCs w:val="24"/>
          <w:u w:val="none"/>
        </w:rPr>
        <w:t xml:space="preserve">onicky. </w:t>
      </w:r>
      <w:r w:rsidRPr="00484F7A">
        <w:rPr>
          <w:rStyle w:val="markedcontent"/>
          <w:rFonts w:ascii="Open Sans" w:eastAsia="Arial" w:hAnsi="Open Sans" w:cs="Open Sans"/>
          <w:sz w:val="24"/>
          <w:szCs w:val="24"/>
        </w:rPr>
        <w:t xml:space="preserve">Další informace o náplni kurzu získáte na SLŠ Hranice – tel.: 581 601 231 nebo </w:t>
      </w:r>
      <w:hyperlink r:id="rId7" w:history="1">
        <w:r w:rsidR="00484F7A" w:rsidRPr="00B43E46">
          <w:rPr>
            <w:rStyle w:val="Hypertextovodkaz"/>
            <w:rFonts w:ascii="Open Sans" w:eastAsia="Arial" w:hAnsi="Open Sans" w:cs="Open Sans"/>
            <w:sz w:val="24"/>
            <w:szCs w:val="24"/>
          </w:rPr>
          <w:t>suba@slshranice.cz</w:t>
        </w:r>
      </w:hyperlink>
      <w:r w:rsidRPr="00484F7A">
        <w:rPr>
          <w:rStyle w:val="markedcontent"/>
          <w:rFonts w:ascii="Open Sans" w:eastAsia="Arial" w:hAnsi="Open Sans" w:cs="Open Sans"/>
          <w:sz w:val="24"/>
          <w:szCs w:val="24"/>
        </w:rPr>
        <w:t>.</w:t>
      </w:r>
    </w:p>
    <w:p w14:paraId="5E1EB9B6" w14:textId="77777777" w:rsidR="00706ADA" w:rsidRDefault="00706ADA" w:rsidP="00421CC4">
      <w:pPr>
        <w:jc w:val="both"/>
        <w:rPr>
          <w:rStyle w:val="markedcontent"/>
          <w:rFonts w:ascii="Open Sans" w:eastAsia="Arial" w:hAnsi="Open Sans" w:cs="Open Sans"/>
          <w:sz w:val="24"/>
          <w:szCs w:val="24"/>
        </w:rPr>
      </w:pPr>
    </w:p>
    <w:p w14:paraId="088912E3" w14:textId="44DB8372" w:rsidR="00706ADA" w:rsidRDefault="00706ADA" w:rsidP="00421CC4">
      <w:pPr>
        <w:jc w:val="both"/>
        <w:rPr>
          <w:rStyle w:val="markedcontent"/>
          <w:rFonts w:ascii="Open Sans" w:eastAsia="Arial" w:hAnsi="Open Sans" w:cs="Open Sans"/>
          <w:sz w:val="24"/>
          <w:szCs w:val="24"/>
        </w:rPr>
      </w:pPr>
      <w:r>
        <w:rPr>
          <w:rStyle w:val="markedcontent"/>
          <w:rFonts w:ascii="Open Sans" w:eastAsia="Arial" w:hAnsi="Open Sans" w:cs="Open Sans"/>
          <w:sz w:val="24"/>
          <w:szCs w:val="24"/>
        </w:rPr>
        <w:t xml:space="preserve">Instrukce k placení zašleme individuálně. Cena je 2500 Kč. </w:t>
      </w:r>
    </w:p>
    <w:p w14:paraId="6DFFC1A5" w14:textId="77777777" w:rsidR="00484F7A" w:rsidRDefault="00484F7A" w:rsidP="00421CC4">
      <w:pPr>
        <w:jc w:val="both"/>
        <w:rPr>
          <w:rStyle w:val="markedcontent"/>
          <w:rFonts w:ascii="Open Sans" w:eastAsia="Arial" w:hAnsi="Open Sans" w:cs="Open Sans"/>
          <w:sz w:val="24"/>
          <w:szCs w:val="24"/>
        </w:rPr>
      </w:pPr>
    </w:p>
    <w:p w14:paraId="42D328F7" w14:textId="30545B40" w:rsidR="00484F7A" w:rsidRPr="00C259B2" w:rsidRDefault="00484F7A" w:rsidP="00484F7A">
      <w:pPr>
        <w:jc w:val="both"/>
        <w:rPr>
          <w:rStyle w:val="markedcontent"/>
          <w:rFonts w:ascii="Open Sans" w:eastAsia="Arial" w:hAnsi="Open Sans" w:cs="Open Sans"/>
          <w:b/>
          <w:bCs/>
          <w:sz w:val="28"/>
          <w:szCs w:val="28"/>
        </w:rPr>
      </w:pPr>
      <w:r w:rsidRPr="00C259B2">
        <w:rPr>
          <w:rStyle w:val="markedcontent"/>
          <w:rFonts w:ascii="Open Sans" w:eastAsia="Arial" w:hAnsi="Open Sans" w:cs="Open Sans"/>
          <w:b/>
          <w:bCs/>
          <w:sz w:val="28"/>
          <w:szCs w:val="28"/>
        </w:rPr>
        <w:t xml:space="preserve">Odkaz na vyplnění přihlášky </w:t>
      </w:r>
      <w:hyperlink r:id="rId8" w:history="1">
        <w:r w:rsidRPr="00C259B2">
          <w:rPr>
            <w:rStyle w:val="Hypertextovodkaz"/>
            <w:rFonts w:ascii="Open Sans" w:eastAsia="Arial" w:hAnsi="Open Sans" w:cs="Open Sans"/>
            <w:b/>
            <w:bCs/>
            <w:sz w:val="28"/>
            <w:szCs w:val="28"/>
          </w:rPr>
          <w:t>zde</w:t>
        </w:r>
      </w:hyperlink>
      <w:r w:rsidRPr="00C259B2">
        <w:rPr>
          <w:rStyle w:val="markedcontent"/>
          <w:rFonts w:ascii="Open Sans" w:eastAsia="Arial" w:hAnsi="Open Sans" w:cs="Open Sans"/>
          <w:b/>
          <w:bCs/>
          <w:sz w:val="28"/>
          <w:szCs w:val="28"/>
        </w:rPr>
        <w:t>.</w:t>
      </w:r>
    </w:p>
    <w:p w14:paraId="60C49970" w14:textId="77777777" w:rsidR="00484F7A" w:rsidRDefault="00484F7A" w:rsidP="00484F7A">
      <w:pPr>
        <w:jc w:val="both"/>
        <w:rPr>
          <w:rStyle w:val="markedcontent"/>
          <w:rFonts w:ascii="Open Sans" w:eastAsia="Arial" w:hAnsi="Open Sans" w:cs="Open Sans"/>
          <w:sz w:val="24"/>
          <w:szCs w:val="24"/>
        </w:rPr>
      </w:pPr>
    </w:p>
    <w:p w14:paraId="234A504F" w14:textId="0E08815B" w:rsidR="00484F7A" w:rsidRPr="00484F7A" w:rsidRDefault="00484F7A" w:rsidP="00484F7A">
      <w:pPr>
        <w:jc w:val="both"/>
        <w:rPr>
          <w:rFonts w:ascii="Open Sans" w:eastAsia="Arial" w:hAnsi="Open Sans" w:cs="Open Sans"/>
          <w:sz w:val="24"/>
          <w:szCs w:val="24"/>
        </w:rPr>
      </w:pPr>
      <w:r>
        <w:rPr>
          <w:rStyle w:val="markedcontent"/>
          <w:rFonts w:ascii="Open Sans" w:eastAsia="Arial" w:hAnsi="Open Sans" w:cs="Open Sans"/>
          <w:sz w:val="24"/>
          <w:szCs w:val="24"/>
        </w:rPr>
        <w:t>V případě dotazů kontaktujte Ing. Patricia Jakešová, 606 705 357.</w:t>
      </w:r>
    </w:p>
    <w:p w14:paraId="7B63A5C3" w14:textId="77777777" w:rsidR="00421CC4" w:rsidRDefault="00421CC4">
      <w:pPr>
        <w:jc w:val="center"/>
        <w:rPr>
          <w:rFonts w:ascii="Open Sans" w:eastAsia="Wingdings" w:hAnsi="Open Sans" w:cs="Open Sans"/>
        </w:rPr>
      </w:pPr>
    </w:p>
    <w:sectPr w:rsidR="00421CC4" w:rsidSect="00D475BE">
      <w:headerReference w:type="default" r:id="rId9"/>
      <w:pgSz w:w="11906" w:h="16838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8A3DF" w14:textId="77777777" w:rsidR="004A66FA" w:rsidRDefault="004A66FA">
      <w:r>
        <w:separator/>
      </w:r>
    </w:p>
  </w:endnote>
  <w:endnote w:type="continuationSeparator" w:id="0">
    <w:p w14:paraId="3C1EAB5A" w14:textId="77777777" w:rsidR="004A66FA" w:rsidRDefault="004A6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omu A">
    <w:panose1 w:val="02010603030100000000"/>
    <w:charset w:val="00"/>
    <w:family w:val="modern"/>
    <w:notTrueType/>
    <w:pitch w:val="variable"/>
    <w:sig w:usb0="A00000BF" w:usb1="4000A47B" w:usb2="00000000" w:usb3="00000000" w:csb0="0000009B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AF2E4" w14:textId="77777777" w:rsidR="004A66FA" w:rsidRDefault="004A66FA">
      <w:r>
        <w:separator/>
      </w:r>
    </w:p>
  </w:footnote>
  <w:footnote w:type="continuationSeparator" w:id="0">
    <w:p w14:paraId="356CCEF7" w14:textId="77777777" w:rsidR="004A66FA" w:rsidRDefault="004A6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DDC78" w14:textId="73999A47" w:rsidR="00AF19DC" w:rsidRDefault="000106C3" w:rsidP="00AF19DC">
    <w:pPr>
      <w:pStyle w:val="Normlnweb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31ED3C2" wp14:editId="66C08FED">
          <wp:simplePos x="0" y="0"/>
          <wp:positionH relativeFrom="margin">
            <wp:align>left</wp:align>
          </wp:positionH>
          <wp:positionV relativeFrom="paragraph">
            <wp:posOffset>-184785</wp:posOffset>
          </wp:positionV>
          <wp:extent cx="971550" cy="960755"/>
          <wp:effectExtent l="0" t="0" r="0" b="0"/>
          <wp:wrapSquare wrapText="bothSides"/>
          <wp:docPr id="1029520418" name="Obrázek 1029520418" descr="razítko zele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azítko zelená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60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19DC" w:rsidRPr="00AF19DC">
      <w:rPr>
        <w:noProof/>
      </w:rPr>
      <w:drawing>
        <wp:anchor distT="0" distB="0" distL="114300" distR="114300" simplePos="0" relativeHeight="251662336" behindDoc="0" locked="0" layoutInCell="1" allowOverlap="1" wp14:anchorId="2EFAA7B6" wp14:editId="159E4E26">
          <wp:simplePos x="0" y="0"/>
          <wp:positionH relativeFrom="margin">
            <wp:align>right</wp:align>
          </wp:positionH>
          <wp:positionV relativeFrom="paragraph">
            <wp:posOffset>-354965</wp:posOffset>
          </wp:positionV>
          <wp:extent cx="996950" cy="1175385"/>
          <wp:effectExtent l="0" t="0" r="0" b="5715"/>
          <wp:wrapSquare wrapText="bothSides"/>
          <wp:docPr id="1798067244" name="Obrázek 1" descr="Obsah obrázku logo, text, emblém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067244" name="Obrázek 1" descr="Obsah obrázku logo, text, emblém, symbol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950" cy="1175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16488A" w14:textId="78EFB152" w:rsidR="003967FF" w:rsidRDefault="003967FF">
    <w:pPr>
      <w:pStyle w:val="Zhlav"/>
    </w:pPr>
  </w:p>
  <w:p w14:paraId="5902C5C2" w14:textId="77777777" w:rsidR="003967FF" w:rsidRDefault="003967F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74"/>
    <w:rsid w:val="000106C3"/>
    <w:rsid w:val="00020BD1"/>
    <w:rsid w:val="00044EFC"/>
    <w:rsid w:val="000C44E1"/>
    <w:rsid w:val="001D07BB"/>
    <w:rsid w:val="002060DA"/>
    <w:rsid w:val="00231457"/>
    <w:rsid w:val="0025787D"/>
    <w:rsid w:val="002819E0"/>
    <w:rsid w:val="002F620E"/>
    <w:rsid w:val="0031228C"/>
    <w:rsid w:val="003967FF"/>
    <w:rsid w:val="003C3ED4"/>
    <w:rsid w:val="00403C59"/>
    <w:rsid w:val="00421CC4"/>
    <w:rsid w:val="00432DAE"/>
    <w:rsid w:val="00462BDF"/>
    <w:rsid w:val="00484F7A"/>
    <w:rsid w:val="004A66FA"/>
    <w:rsid w:val="0051589F"/>
    <w:rsid w:val="00524492"/>
    <w:rsid w:val="005C16F7"/>
    <w:rsid w:val="00671515"/>
    <w:rsid w:val="00676815"/>
    <w:rsid w:val="006B7014"/>
    <w:rsid w:val="00706ADA"/>
    <w:rsid w:val="00722C97"/>
    <w:rsid w:val="00755CBC"/>
    <w:rsid w:val="007E465F"/>
    <w:rsid w:val="007E659D"/>
    <w:rsid w:val="00817DFC"/>
    <w:rsid w:val="008B7EED"/>
    <w:rsid w:val="008F62D9"/>
    <w:rsid w:val="00912482"/>
    <w:rsid w:val="00954956"/>
    <w:rsid w:val="00990CB2"/>
    <w:rsid w:val="00990D28"/>
    <w:rsid w:val="009A7659"/>
    <w:rsid w:val="009B6F32"/>
    <w:rsid w:val="00A202ED"/>
    <w:rsid w:val="00A30219"/>
    <w:rsid w:val="00A53D4B"/>
    <w:rsid w:val="00AD19D0"/>
    <w:rsid w:val="00AF19DC"/>
    <w:rsid w:val="00AF75F3"/>
    <w:rsid w:val="00B10F5B"/>
    <w:rsid w:val="00B21A17"/>
    <w:rsid w:val="00B56590"/>
    <w:rsid w:val="00B65774"/>
    <w:rsid w:val="00B743D9"/>
    <w:rsid w:val="00B936DC"/>
    <w:rsid w:val="00B97CD9"/>
    <w:rsid w:val="00B97D6A"/>
    <w:rsid w:val="00BD08FD"/>
    <w:rsid w:val="00C259B2"/>
    <w:rsid w:val="00CB6DB9"/>
    <w:rsid w:val="00D475BE"/>
    <w:rsid w:val="00D90E7A"/>
    <w:rsid w:val="00D94E6F"/>
    <w:rsid w:val="00EA2406"/>
    <w:rsid w:val="00F50255"/>
    <w:rsid w:val="00F65B5B"/>
    <w:rsid w:val="00FC05C5"/>
    <w:rsid w:val="00FE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FB261"/>
  <w15:docId w15:val="{C47B2111-149A-452A-A198-6B581E59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eastAsia="zh-CN"/>
    </w:rPr>
  </w:style>
  <w:style w:type="paragraph" w:styleId="Nadpis1">
    <w:name w:val="heading 1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zh-CN"/>
    </w:rPr>
  </w:style>
  <w:style w:type="paragraph" w:styleId="Nadpis2">
    <w:name w:val="heading 2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zh-CN"/>
    </w:rPr>
  </w:style>
  <w:style w:type="paragraph" w:styleId="Nadpis3">
    <w:name w:val="heading 3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Nadpis4">
    <w:name w:val="heading 4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Nadpis5">
    <w:name w:val="heading 5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Nadpis6">
    <w:name w:val="heading 6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Nadpis7">
    <w:name w:val="heading 7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Nadpis8">
    <w:name w:val="heading 8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Nadpis9">
    <w:name w:val="heading 9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uiPriority w:val="34"/>
    <w:qFormat/>
    <w:pPr>
      <w:ind w:left="720"/>
      <w:contextualSpacing/>
    </w:pPr>
    <w:rPr>
      <w:lang w:eastAsia="zh-CN"/>
    </w:rPr>
  </w:style>
  <w:style w:type="paragraph" w:styleId="Bezmezer">
    <w:name w:val="No Spacing"/>
    <w:uiPriority w:val="1"/>
    <w:qFormat/>
    <w:rPr>
      <w:lang w:eastAsia="zh-CN"/>
    </w:rPr>
  </w:style>
  <w:style w:type="paragraph" w:styleId="Nzev">
    <w:name w:val="Title"/>
    <w:link w:val="NzevChar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NzevChar">
    <w:name w:val="Název Char"/>
    <w:link w:val="Nzev"/>
    <w:uiPriority w:val="10"/>
    <w:rPr>
      <w:sz w:val="48"/>
      <w:szCs w:val="48"/>
    </w:rPr>
  </w:style>
  <w:style w:type="paragraph" w:styleId="Podnadpis">
    <w:name w:val="Subtitle"/>
    <w:link w:val="PodnadpisChar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PodnadpisChar">
    <w:name w:val="Podnadpis Char"/>
    <w:link w:val="Podnadpis"/>
    <w:uiPriority w:val="11"/>
    <w:rPr>
      <w:sz w:val="24"/>
      <w:szCs w:val="24"/>
    </w:rPr>
  </w:style>
  <w:style w:type="paragraph" w:styleId="Citt">
    <w:name w:val="Quote"/>
    <w:link w:val="CittChar"/>
    <w:uiPriority w:val="29"/>
    <w:qFormat/>
    <w:pPr>
      <w:ind w:left="720" w:right="720"/>
    </w:pPr>
    <w:rPr>
      <w:i/>
      <w:lang w:eastAsia="zh-CN"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lang w:eastAsia="zh-CN"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link w:val="ZhlavChar"/>
    <w:uiPriority w:val="99"/>
    <w:unhideWhenUsed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ZhlavChar">
    <w:name w:val="Záhlaví Char"/>
    <w:link w:val="Zhlav"/>
    <w:uiPriority w:val="99"/>
  </w:style>
  <w:style w:type="paragraph" w:styleId="Zpat">
    <w:name w:val="footer"/>
    <w:link w:val="ZpatChar"/>
    <w:uiPriority w:val="99"/>
    <w:unhideWhenUsed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FooterChar">
    <w:name w:val="Footer Char"/>
    <w:uiPriority w:val="99"/>
  </w:style>
  <w:style w:type="paragraph" w:styleId="Titulek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rosttabulka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rosttabulka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rosttabulka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Prosttabulka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Prosttabulka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Svtltabulkasmkou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ulkasmkou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ulkasmkou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ulkasmkou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mavtabulkasmkou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Barevntabulkasmkou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Barevntabulkasmkou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Svtltabulkaseznamu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ulkaseznamu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ulkaseznamu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ulkaseznamu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mavtabulkaseznamu5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Barevntabulkaseznamu6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Barevntabulkaseznamu7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link w:val="TextpoznpodarouChar"/>
    <w:uiPriority w:val="99"/>
    <w:semiHidden/>
    <w:unhideWhenUsed/>
    <w:pPr>
      <w:spacing w:after="40"/>
    </w:pPr>
    <w:rPr>
      <w:sz w:val="18"/>
      <w:lang w:eastAsia="zh-CN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uiPriority w:val="99"/>
    <w:unhideWhenUsed/>
    <w:rPr>
      <w:vertAlign w:val="superscript"/>
    </w:rPr>
  </w:style>
  <w:style w:type="paragraph" w:styleId="Textvysvtlivek">
    <w:name w:val="endnote text"/>
    <w:link w:val="TextvysvtlivekChar"/>
    <w:uiPriority w:val="99"/>
    <w:semiHidden/>
    <w:unhideWhenUsed/>
    <w:rPr>
      <w:lang w:eastAsia="zh-CN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Obsah1">
    <w:name w:val="toc 1"/>
    <w:uiPriority w:val="39"/>
    <w:unhideWhenUsed/>
    <w:pPr>
      <w:spacing w:after="57"/>
    </w:pPr>
    <w:rPr>
      <w:lang w:eastAsia="zh-CN"/>
    </w:rPr>
  </w:style>
  <w:style w:type="paragraph" w:styleId="Obsah2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Obsah3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Obsah4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Obsah5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Obsah6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Obsah7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Obsah8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Obsah9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Nadpisobsahu">
    <w:name w:val="TOC Heading"/>
    <w:uiPriority w:val="39"/>
    <w:unhideWhenUsed/>
    <w:rPr>
      <w:lang w:eastAsia="zh-CN"/>
    </w:rPr>
  </w:style>
  <w:style w:type="paragraph" w:styleId="Textbubliny">
    <w:name w:val="Balloon Text"/>
    <w:basedOn w:val="Normln"/>
    <w:link w:val="TextbublinyChar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Pr>
      <w:rFonts w:ascii="Segoe UI" w:hAnsi="Segoe UI"/>
      <w:sz w:val="18"/>
      <w:szCs w:val="18"/>
    </w:rPr>
  </w:style>
  <w:style w:type="character" w:customStyle="1" w:styleId="markedcontent">
    <w:name w:val="markedcontent"/>
    <w:basedOn w:val="Standardnpsmoodstavce"/>
    <w:rsid w:val="00EA2406"/>
  </w:style>
  <w:style w:type="character" w:styleId="Nevyeenzmnka">
    <w:name w:val="Unresolved Mention"/>
    <w:basedOn w:val="Standardnpsmoodstavce"/>
    <w:uiPriority w:val="99"/>
    <w:semiHidden/>
    <w:unhideWhenUsed/>
    <w:rsid w:val="00EA240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AF19DC"/>
    <w:pPr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dMfakvigLYtY3cse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uba@slshrani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tricia.jakesova@cmmj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258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Drozdova</dc:creator>
  <cp:lastModifiedBy>Patricia Jakešová</cp:lastModifiedBy>
  <cp:revision>7</cp:revision>
  <cp:lastPrinted>2025-11-17T14:01:00Z</cp:lastPrinted>
  <dcterms:created xsi:type="dcterms:W3CDTF">2025-11-17T13:21:00Z</dcterms:created>
  <dcterms:modified xsi:type="dcterms:W3CDTF">2025-11-20T20:32:00Z</dcterms:modified>
</cp:coreProperties>
</file>